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B6F5C" w14:textId="6A2F453F" w:rsidR="007B39C6" w:rsidRPr="007C1752" w:rsidRDefault="00573309" w:rsidP="00B51085">
      <w:pPr>
        <w:jc w:val="right"/>
        <w:rPr>
          <w:rFonts w:ascii="Tahoma" w:hAnsi="Tahoma" w:cs="Tahoma"/>
          <w:sz w:val="24"/>
          <w:szCs w:val="24"/>
        </w:rPr>
      </w:pPr>
      <w:r w:rsidRPr="007C1752">
        <w:rPr>
          <w:rStyle w:val="a9"/>
          <w:rFonts w:ascii="Tahoma" w:hAnsi="Tahoma" w:cs="Tahoma"/>
          <w:i/>
          <w:iCs/>
          <w:sz w:val="24"/>
          <w:szCs w:val="24"/>
        </w:rPr>
        <w:br/>
      </w:r>
      <w:r w:rsidRPr="007C1752">
        <w:rPr>
          <w:rStyle w:val="a9"/>
          <w:rFonts w:ascii="Tahoma" w:hAnsi="Tahoma" w:cs="Tahoma"/>
          <w:i/>
          <w:iCs/>
          <w:sz w:val="24"/>
          <w:szCs w:val="24"/>
        </w:rPr>
        <w:br/>
      </w:r>
    </w:p>
    <w:p w14:paraId="70735F53" w14:textId="324C7FD4" w:rsidR="001F30CC" w:rsidRPr="007C1752" w:rsidRDefault="001F30CC" w:rsidP="001F30CC">
      <w:pPr>
        <w:pStyle w:val="ab"/>
        <w:jc w:val="center"/>
        <w:rPr>
          <w:rFonts w:ascii="Tahoma" w:hAnsi="Tahoma" w:cs="Tahoma"/>
          <w:b/>
          <w:bCs/>
          <w:sz w:val="24"/>
          <w:szCs w:val="24"/>
        </w:rPr>
      </w:pPr>
      <w:r w:rsidRPr="007C1752">
        <w:rPr>
          <w:rFonts w:ascii="Tahoma" w:hAnsi="Tahoma" w:cs="Tahoma"/>
          <w:b/>
          <w:bCs/>
          <w:sz w:val="24"/>
          <w:szCs w:val="24"/>
        </w:rPr>
        <w:t>СОГЛАШЕНИЕ</w:t>
      </w:r>
    </w:p>
    <w:p w14:paraId="52B23B9F" w14:textId="3BD0AE86" w:rsidR="001F30CC" w:rsidRPr="007C1752" w:rsidRDefault="001F30CC" w:rsidP="001F30CC">
      <w:pPr>
        <w:pStyle w:val="ab"/>
        <w:jc w:val="center"/>
        <w:rPr>
          <w:rFonts w:ascii="Tahoma" w:hAnsi="Tahoma" w:cs="Tahoma"/>
          <w:sz w:val="24"/>
          <w:szCs w:val="24"/>
        </w:rPr>
      </w:pPr>
      <w:r w:rsidRPr="007C1752">
        <w:rPr>
          <w:rFonts w:ascii="Tahoma" w:hAnsi="Tahoma" w:cs="Tahoma"/>
          <w:sz w:val="24"/>
          <w:szCs w:val="24"/>
        </w:rPr>
        <w:t>о конфиденциальности и неразглашении информации</w:t>
      </w:r>
    </w:p>
    <w:p w14:paraId="73CE8D37" w14:textId="77777777" w:rsidR="007C1752" w:rsidRPr="007C1752" w:rsidRDefault="007C1752" w:rsidP="001F30CC">
      <w:pPr>
        <w:pStyle w:val="ab"/>
        <w:jc w:val="center"/>
        <w:rPr>
          <w:rFonts w:ascii="Tahoma" w:hAnsi="Tahoma" w:cs="Tahoma"/>
          <w:sz w:val="24"/>
          <w:szCs w:val="24"/>
        </w:rPr>
      </w:pPr>
    </w:p>
    <w:p w14:paraId="3249B908" w14:textId="620DDEB0" w:rsidR="001F30CC" w:rsidRPr="007C1752" w:rsidRDefault="001F30CC" w:rsidP="001F30CC">
      <w:pPr>
        <w:pStyle w:val="aa"/>
        <w:spacing w:before="0" w:beforeAutospacing="0" w:after="240" w:afterAutospacing="0"/>
        <w:jc w:val="both"/>
        <w:rPr>
          <w:rFonts w:ascii="Tahoma" w:hAnsi="Tahoma" w:cs="Tahoma"/>
        </w:rPr>
      </w:pPr>
      <w:r w:rsidRPr="007C1752">
        <w:rPr>
          <w:rFonts w:ascii="Tahoma" w:hAnsi="Tahoma" w:cs="Tahoma"/>
        </w:rPr>
        <w:t>г.Москва</w:t>
      </w:r>
      <w:r w:rsidRPr="007C1752">
        <w:rPr>
          <w:rFonts w:ascii="Tahoma" w:hAnsi="Tahoma" w:cs="Tahoma"/>
        </w:rPr>
        <w:tab/>
      </w:r>
      <w:r w:rsidRPr="007C1752">
        <w:rPr>
          <w:rFonts w:ascii="Tahoma" w:hAnsi="Tahoma" w:cs="Tahoma"/>
        </w:rPr>
        <w:tab/>
      </w:r>
      <w:r w:rsidRPr="007C1752">
        <w:rPr>
          <w:rFonts w:ascii="Tahoma" w:hAnsi="Tahoma" w:cs="Tahoma"/>
        </w:rPr>
        <w:tab/>
      </w:r>
      <w:r w:rsidRPr="007C1752">
        <w:rPr>
          <w:rFonts w:ascii="Tahoma" w:hAnsi="Tahoma" w:cs="Tahoma"/>
        </w:rPr>
        <w:tab/>
      </w:r>
      <w:r w:rsidRPr="007C1752">
        <w:rPr>
          <w:rFonts w:ascii="Tahoma" w:hAnsi="Tahoma" w:cs="Tahoma"/>
        </w:rPr>
        <w:tab/>
      </w:r>
      <w:r w:rsidRPr="007C1752">
        <w:rPr>
          <w:rFonts w:ascii="Tahoma" w:hAnsi="Tahoma" w:cs="Tahoma"/>
        </w:rPr>
        <w:tab/>
      </w:r>
      <w:r w:rsidRPr="007C1752">
        <w:rPr>
          <w:rFonts w:ascii="Tahoma" w:hAnsi="Tahoma" w:cs="Tahoma"/>
        </w:rPr>
        <w:tab/>
      </w:r>
      <w:r w:rsidRPr="007C1752">
        <w:rPr>
          <w:rFonts w:ascii="Tahoma" w:hAnsi="Tahoma" w:cs="Tahoma"/>
        </w:rPr>
        <w:tab/>
        <w:t xml:space="preserve"> «___»__________ 20 ___г. </w:t>
      </w:r>
    </w:p>
    <w:p w14:paraId="7688A249" w14:textId="436AF726" w:rsidR="001F30CC" w:rsidRPr="00D67146" w:rsidRDefault="001F30CC" w:rsidP="00D67146">
      <w:pPr>
        <w:pStyle w:val="ab"/>
        <w:ind w:firstLine="708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b/>
          <w:bCs/>
          <w:sz w:val="24"/>
          <w:szCs w:val="24"/>
        </w:rPr>
        <w:t>Общество с ограниченной ответственностью «Пролеум»</w:t>
      </w:r>
      <w:r w:rsidRPr="00D67146">
        <w:rPr>
          <w:rFonts w:ascii="Tahoma" w:hAnsi="Tahoma" w:cs="Tahoma"/>
          <w:sz w:val="24"/>
          <w:szCs w:val="24"/>
        </w:rPr>
        <w:t xml:space="preserve">, именуемое в дальнейшем «Получающая сторона» в лице генерального директора Вендрова Дениса Валентиновича, действующего на основании Устава, с одной стороны и Название юридического лица, именуемое в дальнейшем «Раскрывающая сторона», в лице Должность, ФИО, действующего на основании Устав/доверенность с указанием номера и даты, с другой стороны, далее вместе именуемые "Стороны", заключили настоящее соглашение о нижеследующем: </w:t>
      </w:r>
    </w:p>
    <w:p w14:paraId="03CAF35E" w14:textId="77777777" w:rsidR="00D67146" w:rsidRDefault="00D67146" w:rsidP="00D67146">
      <w:pPr>
        <w:pStyle w:val="ab"/>
        <w:jc w:val="both"/>
        <w:rPr>
          <w:rFonts w:ascii="Tahoma" w:hAnsi="Tahoma" w:cs="Tahoma"/>
          <w:sz w:val="24"/>
          <w:szCs w:val="24"/>
        </w:rPr>
      </w:pPr>
    </w:p>
    <w:p w14:paraId="2813D6AC" w14:textId="17AA855D" w:rsidR="001F30CC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1. Раскрывающая сторона передает Получающей стороне финансово-экономическую и иную информацию, которую считает конфиденциальной или секретом фирмы (далее – Информация), Получающая сторона может использовать эту Информацию для целей принятия решения о возможности и условиях предоставления отсрочки платежа по заключенному между Сторонами договору поставки №___________________________ (далее – Договор поставки). </w:t>
      </w:r>
    </w:p>
    <w:p w14:paraId="774D8C08" w14:textId="77777777" w:rsidR="001F30CC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2. В течение всего срока действия Договора поставки, а так же в течение 5 лет после окончания данного срока, Получающая сторона не будет разглашать Информацию, полученную от Раскрывающей стороны какому-либо другому лицу, использовать эту информацию для своей собственной выгоды, за исключением цели, указанной в п.1 настоящего Соглашения. </w:t>
      </w:r>
    </w:p>
    <w:p w14:paraId="6B6C3285" w14:textId="77777777" w:rsidR="001F30CC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3. Получающая сторона будет соблюдать столь же высокую степень секретности во избежание разглашения или использования Информации, какую Получающая сторона соблюдала бы в разумной степени в отношении своей собственной конфиденциальной или являющейся секретом фирмы информации. </w:t>
      </w:r>
    </w:p>
    <w:p w14:paraId="5D8557E0" w14:textId="77777777" w:rsidR="001F30CC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4. Передача Информации от Раскрывающей стороны к Получающей стороне оформляется в письменном виде. </w:t>
      </w:r>
    </w:p>
    <w:p w14:paraId="72549AF6" w14:textId="77777777" w:rsidR="007C1752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5. Информация не будет считаться конфиденциальной или секретом фирмы и Получающая сторона не будет иметь никаких обязательств в отношении данной Информации, если она: </w:t>
      </w:r>
    </w:p>
    <w:p w14:paraId="0B5AD393" w14:textId="77777777" w:rsidR="00D67146" w:rsidRDefault="001F30CC" w:rsidP="00D67146">
      <w:pPr>
        <w:pStyle w:val="ab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>уже известна Получающей стороне;</w:t>
      </w:r>
    </w:p>
    <w:p w14:paraId="08FE6391" w14:textId="77777777" w:rsidR="00D67146" w:rsidRDefault="001F30CC" w:rsidP="00D67146">
      <w:pPr>
        <w:pStyle w:val="ab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>является или становится публично известной в результате неправильного, небрежного или намеренного действия Раскрывающей стороны;</w:t>
      </w:r>
    </w:p>
    <w:p w14:paraId="4E6339BB" w14:textId="77777777" w:rsidR="00D67146" w:rsidRDefault="001F30CC" w:rsidP="00D67146">
      <w:pPr>
        <w:pStyle w:val="ab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>легально получена от третьей стороны без ограничения и без нарушения настоящего Соглашения;</w:t>
      </w:r>
    </w:p>
    <w:p w14:paraId="42B6BC55" w14:textId="4265971E" w:rsidR="007C1752" w:rsidRDefault="001F30CC" w:rsidP="00D67146">
      <w:pPr>
        <w:pStyle w:val="ab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>письменно разрешена к выпуску Раскрывающей стороной;</w:t>
      </w:r>
    </w:p>
    <w:p w14:paraId="5FEECC85" w14:textId="77777777" w:rsidR="00D67146" w:rsidRDefault="00D67146" w:rsidP="00D67146">
      <w:pPr>
        <w:pStyle w:val="ab"/>
        <w:jc w:val="both"/>
        <w:rPr>
          <w:rFonts w:ascii="Tahoma" w:hAnsi="Tahoma" w:cs="Tahoma"/>
          <w:sz w:val="24"/>
          <w:szCs w:val="24"/>
        </w:rPr>
      </w:pPr>
    </w:p>
    <w:p w14:paraId="2985E485" w14:textId="77777777" w:rsidR="00D67146" w:rsidRDefault="00D67146" w:rsidP="00D67146">
      <w:pPr>
        <w:pStyle w:val="ab"/>
        <w:jc w:val="both"/>
        <w:rPr>
          <w:rFonts w:ascii="Tahoma" w:hAnsi="Tahoma" w:cs="Tahoma"/>
          <w:sz w:val="24"/>
          <w:szCs w:val="24"/>
        </w:rPr>
      </w:pPr>
    </w:p>
    <w:p w14:paraId="6139B20F" w14:textId="77777777" w:rsidR="00D67146" w:rsidRDefault="00D67146" w:rsidP="00D67146">
      <w:pPr>
        <w:pStyle w:val="ab"/>
        <w:jc w:val="both"/>
        <w:rPr>
          <w:rFonts w:ascii="Tahoma" w:hAnsi="Tahoma" w:cs="Tahoma"/>
          <w:sz w:val="24"/>
          <w:szCs w:val="24"/>
        </w:rPr>
      </w:pPr>
    </w:p>
    <w:p w14:paraId="6AD2961D" w14:textId="77777777" w:rsidR="00D67146" w:rsidRPr="00D67146" w:rsidRDefault="00D67146" w:rsidP="00D67146">
      <w:pPr>
        <w:pStyle w:val="ab"/>
        <w:jc w:val="both"/>
        <w:rPr>
          <w:rFonts w:ascii="Tahoma" w:hAnsi="Tahoma" w:cs="Tahoma"/>
          <w:sz w:val="24"/>
          <w:szCs w:val="24"/>
        </w:rPr>
      </w:pPr>
    </w:p>
    <w:p w14:paraId="4747C346" w14:textId="271B22F5" w:rsidR="007C1752" w:rsidRPr="00D67146" w:rsidRDefault="001F30CC" w:rsidP="00D67146">
      <w:pPr>
        <w:pStyle w:val="ab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раскрыта по требованию государственного органа в соответствии с законодательством. </w:t>
      </w:r>
    </w:p>
    <w:p w14:paraId="4B17DFE2" w14:textId="77777777" w:rsidR="007C1752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6. Получающая сторона будет ответственна за неумышленное разглашение или иное использование Информации, если она не соблюдает столь же высокой степени осторожности, какую бы она соблюдала в разумных пределах в отношении своей собственной конфиденциальной или являющейся секретом фирмы информации аналогичной важности и после обнаружения неумышленного разглашения или использования Информации она не пытается прекратить ее неумышленное разглашение или использование; </w:t>
      </w:r>
    </w:p>
    <w:p w14:paraId="5EFF94E1" w14:textId="77777777" w:rsidR="007C1752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7. Вся Информация, выдаваемая Раскрывающей стороной Получающей стороне в какой-либо форме, является исключительной собственностью Раскрывающей стороны; любые копии и данные Информации должны по усмотрению Раскрывающей стороны немедленно ей возвращаться по письменному требованию или уничтожаться. </w:t>
      </w:r>
    </w:p>
    <w:p w14:paraId="195A4B3B" w14:textId="77777777" w:rsidR="007C1752" w:rsidRPr="00D67146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8. В случае установления вины Получающей стороны в разглашении Информации Раскрывающая сторона вправе требовать возмещения убытков, понесенных в связи с разглашением или использованием Информации. </w:t>
      </w:r>
    </w:p>
    <w:p w14:paraId="2CE4E8BF" w14:textId="77777777" w:rsidR="007C1752" w:rsidRDefault="001F30CC" w:rsidP="00D67146">
      <w:pPr>
        <w:pStyle w:val="ab"/>
        <w:jc w:val="both"/>
        <w:rPr>
          <w:rFonts w:ascii="Tahoma" w:hAnsi="Tahoma" w:cs="Tahoma"/>
          <w:sz w:val="24"/>
          <w:szCs w:val="24"/>
        </w:rPr>
      </w:pPr>
      <w:r w:rsidRPr="00D67146">
        <w:rPr>
          <w:rFonts w:ascii="Tahoma" w:hAnsi="Tahoma" w:cs="Tahoma"/>
          <w:sz w:val="24"/>
          <w:szCs w:val="24"/>
        </w:rPr>
        <w:t xml:space="preserve">9. Все изменения и/или дополнения к настоящему Соглашению будут действительны только в случае, если они совершены в письменном виде и подписаны обеими Сторонами или уполномоченными на то представителями Сторон. </w:t>
      </w:r>
    </w:p>
    <w:p w14:paraId="0FB1A9E0" w14:textId="77777777" w:rsidR="00D67146" w:rsidRPr="00D67146" w:rsidRDefault="00D67146" w:rsidP="00D67146">
      <w:pPr>
        <w:pStyle w:val="ab"/>
        <w:jc w:val="both"/>
        <w:rPr>
          <w:rFonts w:ascii="Tahoma" w:hAnsi="Tahoma" w:cs="Tahoma"/>
          <w:sz w:val="24"/>
          <w:szCs w:val="24"/>
        </w:rPr>
      </w:pPr>
    </w:p>
    <w:p w14:paraId="75B1BBAC" w14:textId="3E79BD08" w:rsidR="007C1752" w:rsidRPr="007C1752" w:rsidRDefault="001F30CC" w:rsidP="007C1752">
      <w:pPr>
        <w:pStyle w:val="aa"/>
        <w:spacing w:before="0" w:beforeAutospacing="0" w:after="240" w:afterAutospacing="0"/>
        <w:jc w:val="center"/>
        <w:rPr>
          <w:rFonts w:ascii="Tahoma" w:hAnsi="Tahoma" w:cs="Tahoma"/>
          <w:b/>
          <w:bCs/>
        </w:rPr>
      </w:pPr>
      <w:r w:rsidRPr="007C1752">
        <w:rPr>
          <w:rFonts w:ascii="Tahoma" w:hAnsi="Tahoma" w:cs="Tahoma"/>
          <w:b/>
          <w:bCs/>
        </w:rPr>
        <w:t>АДРЕСА И БАНКОВСКИЕ РЕКВИЗИТЫ СТОРОН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712"/>
      </w:tblGrid>
      <w:tr w:rsidR="00D67146" w:rsidRPr="007C1752" w14:paraId="103DC5B4" w14:textId="77777777" w:rsidTr="00D67146">
        <w:tc>
          <w:tcPr>
            <w:tcW w:w="4253" w:type="dxa"/>
          </w:tcPr>
          <w:p w14:paraId="7DC47247" w14:textId="77777777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67146">
              <w:rPr>
                <w:rFonts w:ascii="Tahoma" w:hAnsi="Tahoma" w:cs="Tahoma"/>
                <w:b/>
                <w:bCs/>
                <w:sz w:val="20"/>
                <w:szCs w:val="20"/>
              </w:rPr>
              <w:t>Получающая сторона:</w:t>
            </w:r>
            <w:r w:rsidRPr="00D67146">
              <w:rPr>
                <w:rFonts w:ascii="Tahoma" w:hAnsi="Tahoma" w:cs="Tahoma"/>
                <w:sz w:val="20"/>
                <w:szCs w:val="20"/>
              </w:rPr>
              <w:t xml:space="preserve"> ООО «Пролеум» </w:t>
            </w:r>
          </w:p>
          <w:p w14:paraId="40CE7C94" w14:textId="4B968141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67146">
              <w:rPr>
                <w:rFonts w:ascii="Tahoma" w:hAnsi="Tahoma" w:cs="Tahoma"/>
                <w:sz w:val="20"/>
                <w:szCs w:val="20"/>
              </w:rPr>
              <w:t xml:space="preserve">Юр. адрес: 119435, г. Москва, ул. Малая Пироговская, д. 8, пом. </w:t>
            </w:r>
            <w:r w:rsidR="00341624">
              <w:rPr>
                <w:rFonts w:ascii="Tahoma" w:hAnsi="Tahoma" w:cs="Tahoma"/>
                <w:sz w:val="20"/>
                <w:szCs w:val="20"/>
              </w:rPr>
              <w:t>66/2,</w:t>
            </w:r>
            <w:r w:rsidRPr="00D67146">
              <w:rPr>
                <w:rFonts w:ascii="Tahoma" w:hAnsi="Tahoma" w:cs="Tahoma"/>
                <w:sz w:val="20"/>
                <w:szCs w:val="20"/>
              </w:rPr>
              <w:t xml:space="preserve"> Почтовый адрес: 644007, Омская область, г. Омск, ул. Герцена 48 к 5 ИНН/КПП 7736655834/168150001 ОГРН 1137746138441 р/с 40702810311030001468 в банке ФИЛИАЛ ОАО БАНК ВТБ В Г.КРАСНОЯРСКЕ Г. КРАСНОЯРСК БИК 040407777; к/с 30101810200000000777 Тел/факс (495) 215-16-76 e-mail: info@ptomsk.ru http: </w:t>
            </w:r>
            <w:hyperlink r:id="rId7" w:history="1">
              <w:r w:rsidRPr="00D67146">
                <w:rPr>
                  <w:rStyle w:val="a8"/>
                  <w:rFonts w:ascii="Tahoma" w:hAnsi="Tahoma" w:cs="Tahoma"/>
                  <w:sz w:val="20"/>
                  <w:szCs w:val="20"/>
                </w:rPr>
                <w:t>www.ptomsk.ru</w:t>
              </w:r>
            </w:hyperlink>
          </w:p>
          <w:p w14:paraId="6083F9C9" w14:textId="77777777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6714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ПОДПИСИ СТОРОН </w:t>
            </w:r>
          </w:p>
          <w:p w14:paraId="1EEF748E" w14:textId="42128FF3" w:rsidR="00D67146" w:rsidRPr="00D67146" w:rsidRDefault="00D67146" w:rsidP="00D67146">
            <w:pPr>
              <w:pStyle w:val="aa"/>
              <w:spacing w:before="0" w:beforeAutospacing="0" w:after="240" w:afterAutospacing="0"/>
              <w:rPr>
                <w:rFonts w:ascii="Tahoma" w:hAnsi="Tahoma" w:cs="Tahoma"/>
                <w:sz w:val="20"/>
                <w:szCs w:val="20"/>
              </w:rPr>
            </w:pPr>
            <w:r w:rsidRPr="00D67146">
              <w:rPr>
                <w:rFonts w:ascii="Tahoma" w:hAnsi="Tahoma" w:cs="Tahoma"/>
                <w:b/>
                <w:bCs/>
                <w:sz w:val="20"/>
                <w:szCs w:val="20"/>
              </w:rPr>
              <w:t>От Получающей стороны</w:t>
            </w:r>
            <w:r w:rsidRPr="00D67146">
              <w:rPr>
                <w:rFonts w:ascii="Tahoma" w:hAnsi="Tahoma" w:cs="Tahoma"/>
                <w:sz w:val="20"/>
                <w:szCs w:val="20"/>
              </w:rPr>
              <w:t xml:space="preserve"> __________________/</w:t>
            </w:r>
            <w:r w:rsidRPr="00D67146">
              <w:rPr>
                <w:rFonts w:ascii="Tahoma" w:hAnsi="Tahoma" w:cs="Tahoma"/>
                <w:b/>
                <w:bCs/>
                <w:sz w:val="20"/>
                <w:szCs w:val="20"/>
              </w:rPr>
              <w:t>Д.В.Вендров</w:t>
            </w:r>
            <w:r w:rsidRPr="00D6714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16FD8AA" w14:textId="2B7EC477" w:rsidR="00D67146" w:rsidRPr="00D67146" w:rsidRDefault="00D67146" w:rsidP="007C1752">
            <w:pPr>
              <w:pStyle w:val="aa"/>
              <w:spacing w:before="0" w:beforeAutospacing="0" w:after="240" w:afterAutospacing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A47973" w14:textId="77777777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712" w:type="dxa"/>
          </w:tcPr>
          <w:p w14:paraId="036CAD83" w14:textId="15D8A7A7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6714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Раскрывающая сторона: </w:t>
            </w:r>
          </w:p>
          <w:p w14:paraId="7D4C3B6B" w14:textId="77777777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E0868ED" w14:textId="77777777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7D4DA60" w14:textId="77777777" w:rsid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9D994A8" w14:textId="77777777" w:rsid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0DB15D5" w14:textId="77777777" w:rsid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E3093AF" w14:textId="77777777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1650661" w14:textId="1BCA8831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67146">
              <w:rPr>
                <w:rFonts w:ascii="Tahoma" w:hAnsi="Tahoma" w:cs="Tahoma"/>
                <w:b/>
                <w:bCs/>
                <w:sz w:val="20"/>
                <w:szCs w:val="20"/>
              </w:rPr>
              <w:t>От Раскрывающей стороны</w:t>
            </w:r>
          </w:p>
          <w:p w14:paraId="0AD7B4BF" w14:textId="1BDDA60D" w:rsidR="00D67146" w:rsidRPr="00D67146" w:rsidRDefault="00D67146" w:rsidP="007C1752">
            <w:pPr>
              <w:pStyle w:val="aa"/>
              <w:spacing w:before="0" w:beforeAutospacing="0" w:after="240" w:afterAutospacing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67146">
              <w:rPr>
                <w:rFonts w:ascii="Tahoma" w:hAnsi="Tahoma" w:cs="Tahoma"/>
                <w:b/>
                <w:bCs/>
                <w:sz w:val="20"/>
                <w:szCs w:val="20"/>
              </w:rPr>
              <w:t>______________________ / ___</w:t>
            </w:r>
          </w:p>
        </w:tc>
      </w:tr>
    </w:tbl>
    <w:p w14:paraId="34AA35D3" w14:textId="77777777" w:rsidR="007C1752" w:rsidRPr="007C1752" w:rsidRDefault="007C1752" w:rsidP="007C1752">
      <w:pPr>
        <w:pStyle w:val="aa"/>
        <w:spacing w:before="0" w:beforeAutospacing="0" w:after="240" w:afterAutospacing="0"/>
        <w:jc w:val="center"/>
        <w:rPr>
          <w:rFonts w:ascii="Tahoma" w:hAnsi="Tahoma" w:cs="Tahoma"/>
          <w:b/>
          <w:bCs/>
        </w:rPr>
      </w:pPr>
    </w:p>
    <w:sectPr w:rsidR="007C1752" w:rsidRPr="007C1752" w:rsidSect="00611C33">
      <w:headerReference w:type="default" r:id="rId8"/>
      <w:footerReference w:type="default" r:id="rId9"/>
      <w:footerReference w:type="first" r:id="rId10"/>
      <w:pgSz w:w="11906" w:h="16838" w:code="9"/>
      <w:pgMar w:top="1529" w:right="964" w:bottom="2325" w:left="1418" w:header="55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1E74" w14:textId="77777777" w:rsidR="00611C33" w:rsidRDefault="00611C33">
      <w:pPr>
        <w:spacing w:after="0" w:line="240" w:lineRule="auto"/>
      </w:pPr>
      <w:r>
        <w:separator/>
      </w:r>
    </w:p>
  </w:endnote>
  <w:endnote w:type="continuationSeparator" w:id="0">
    <w:p w14:paraId="7035809A" w14:textId="77777777" w:rsidR="00611C33" w:rsidRDefault="0061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FB77" w14:textId="77777777" w:rsidR="00341624" w:rsidRPr="001B3952" w:rsidRDefault="006B431C" w:rsidP="00341624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>
      <w:rPr>
        <w:rFonts w:ascii="Tahoma" w:hAnsi="Tahoma" w:cs="Tahoma"/>
        <w:noProof/>
        <w:sz w:val="14"/>
        <w:szCs w:val="14"/>
        <w:lang w:eastAsia="ru-RU"/>
      </w:rPr>
      <w:drawing>
        <wp:anchor distT="0" distB="0" distL="114300" distR="114300" simplePos="0" relativeHeight="251660288" behindDoc="1" locked="0" layoutInCell="1" allowOverlap="1" wp14:anchorId="7FDF83F1" wp14:editId="3452D683">
          <wp:simplePos x="0" y="0"/>
          <wp:positionH relativeFrom="column">
            <wp:posOffset>-900430</wp:posOffset>
          </wp:positionH>
          <wp:positionV relativeFrom="paragraph">
            <wp:posOffset>-469265</wp:posOffset>
          </wp:positionV>
          <wp:extent cx="10338501" cy="1400175"/>
          <wp:effectExtent l="0" t="0" r="571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8501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6FF" w:rsidRPr="00B606FF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B606FF" w:rsidRPr="001F30CC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663E62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t>Общество с огра</w:t>
    </w:r>
    <w:r w:rsidR="00341624">
      <w:rPr>
        <w:rFonts w:ascii="Tahoma" w:hAnsi="Tahoma" w:cs="Tahoma"/>
        <w:noProof/>
        <w:sz w:val="14"/>
        <w:szCs w:val="14"/>
        <w:lang w:eastAsia="ru-RU"/>
      </w:rPr>
      <w:t>ниченной ответственностью</w:t>
    </w:r>
    <w:r w:rsidR="00341624">
      <w:rPr>
        <w:rFonts w:ascii="Tahoma" w:hAnsi="Tahoma" w:cs="Tahoma"/>
        <w:noProof/>
        <w:sz w:val="14"/>
        <w:szCs w:val="14"/>
        <w:lang w:eastAsia="ru-RU"/>
      </w:rPr>
      <w:tab/>
      <w:t xml:space="preserve">   11</w:t>
    </w:r>
    <w:r w:rsidR="00341624" w:rsidRPr="00CA61A2">
      <w:rPr>
        <w:rFonts w:ascii="Tahoma" w:hAnsi="Tahoma" w:cs="Tahoma"/>
        <w:noProof/>
        <w:sz w:val="14"/>
        <w:szCs w:val="14"/>
        <w:lang w:eastAsia="ru-RU"/>
      </w:rPr>
      <w:t>9435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t>, г. Москва,</w:t>
    </w:r>
    <w:r w:rsidR="00341624" w:rsidRPr="006C4B80">
      <w:rPr>
        <w:rFonts w:ascii="Tahoma" w:hAnsi="Tahoma" w:cs="Tahoma"/>
        <w:noProof/>
        <w:sz w:val="14"/>
        <w:szCs w:val="14"/>
        <w:lang w:eastAsia="ru-RU"/>
      </w:rPr>
      <w:tab/>
    </w:r>
    <w:r w:rsidR="00341624">
      <w:rPr>
        <w:rFonts w:ascii="Tahoma" w:hAnsi="Tahoma" w:cs="Tahoma"/>
        <w:noProof/>
        <w:sz w:val="14"/>
        <w:szCs w:val="14"/>
        <w:lang w:eastAsia="ru-RU"/>
      </w:rPr>
      <w:t xml:space="preserve">      </w:t>
    </w:r>
    <w:r w:rsidR="00341624">
      <w:rPr>
        <w:rFonts w:ascii="Tahoma" w:hAnsi="Tahoma" w:cs="Tahoma"/>
        <w:noProof/>
        <w:sz w:val="14"/>
        <w:szCs w:val="14"/>
        <w:lang w:eastAsia="ru-RU"/>
      </w:rPr>
      <w:tab/>
      <w:t xml:space="preserve">                           </w:t>
    </w:r>
    <w:r w:rsidR="00341624" w:rsidRPr="006C4B80">
      <w:rPr>
        <w:rFonts w:ascii="Tahoma" w:hAnsi="Tahoma" w:cs="Tahoma"/>
        <w:noProof/>
        <w:sz w:val="14"/>
        <w:szCs w:val="14"/>
        <w:lang w:eastAsia="ru-RU"/>
      </w:rPr>
      <w:t>+7 (495) 215-16-76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br/>
    </w:r>
    <w:r w:rsidR="00341624">
      <w:rPr>
        <w:rFonts w:ascii="Tahoma" w:hAnsi="Tahoma" w:cs="Tahoma"/>
        <w:noProof/>
        <w:sz w:val="14"/>
        <w:szCs w:val="14"/>
        <w:lang w:eastAsia="ru-RU"/>
      </w:rPr>
      <w:t xml:space="preserve">  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t>«</w:t>
    </w:r>
    <w:r w:rsidR="00341624" w:rsidRPr="00113304">
      <w:rPr>
        <w:rFonts w:ascii="Tahoma" w:hAnsi="Tahoma" w:cs="Tahoma"/>
        <w:noProof/>
        <w:sz w:val="14"/>
        <w:szCs w:val="14"/>
        <w:lang w:eastAsia="ru-RU"/>
      </w:rPr>
      <w:t>П</w:t>
    </w:r>
    <w:r w:rsidR="00341624">
      <w:rPr>
        <w:rFonts w:ascii="Tahoma" w:hAnsi="Tahoma" w:cs="Tahoma"/>
        <w:noProof/>
        <w:sz w:val="14"/>
        <w:szCs w:val="14"/>
        <w:lang w:eastAsia="ru-RU"/>
      </w:rPr>
      <w:t>ролеум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t>». Россия, Москва.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tab/>
    </w:r>
    <w:r w:rsidR="00341624">
      <w:rPr>
        <w:rFonts w:ascii="Tahoma" w:hAnsi="Tahoma" w:cs="Tahoma"/>
        <w:noProof/>
        <w:sz w:val="14"/>
        <w:szCs w:val="14"/>
        <w:lang w:eastAsia="ru-RU"/>
      </w:rPr>
      <w:t xml:space="preserve">   </w:t>
    </w:r>
    <w:r w:rsidR="00341624" w:rsidRPr="00E42BE9">
      <w:rPr>
        <w:rFonts w:ascii="Tahoma" w:hAnsi="Tahoma" w:cs="Tahoma"/>
        <w:noProof/>
        <w:sz w:val="14"/>
        <w:szCs w:val="14"/>
        <w:lang w:eastAsia="ru-RU"/>
      </w:rPr>
      <w:t xml:space="preserve">вн.тер. г. Муниципальный Округ Хамовники </w:t>
    </w:r>
    <w:r w:rsidR="00341624">
      <w:rPr>
        <w:rFonts w:ascii="Tahoma" w:hAnsi="Tahoma" w:cs="Tahoma"/>
        <w:noProof/>
        <w:sz w:val="14"/>
        <w:szCs w:val="14"/>
        <w:lang w:eastAsia="ru-RU"/>
      </w:rPr>
      <w:t xml:space="preserve">      </w:t>
    </w:r>
    <w:r w:rsidR="00341624" w:rsidRPr="006C4B80">
      <w:rPr>
        <w:rFonts w:ascii="Tahoma" w:hAnsi="Tahoma" w:cs="Tahoma"/>
        <w:noProof/>
        <w:sz w:val="14"/>
        <w:szCs w:val="14"/>
        <w:lang w:eastAsia="ru-RU"/>
      </w:rPr>
      <w:t>info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t>@</w:t>
    </w:r>
    <w:r w:rsidR="00341624">
      <w:rPr>
        <w:rFonts w:ascii="Tahoma" w:hAnsi="Tahoma" w:cs="Tahoma"/>
        <w:noProof/>
        <w:sz w:val="14"/>
        <w:szCs w:val="14"/>
        <w:lang w:val="en-US" w:eastAsia="ru-RU"/>
      </w:rPr>
      <w:t>ptomsk</w:t>
    </w:r>
    <w:r w:rsidR="00341624" w:rsidRPr="001B3952">
      <w:rPr>
        <w:rFonts w:ascii="Tahoma" w:hAnsi="Tahoma" w:cs="Tahoma"/>
        <w:noProof/>
        <w:sz w:val="14"/>
        <w:szCs w:val="14"/>
        <w:lang w:eastAsia="ru-RU"/>
      </w:rPr>
      <w:t>.</w:t>
    </w:r>
    <w:r w:rsidR="00341624" w:rsidRPr="006C4B80">
      <w:rPr>
        <w:rFonts w:ascii="Tahoma" w:hAnsi="Tahoma" w:cs="Tahoma"/>
        <w:noProof/>
        <w:sz w:val="14"/>
        <w:szCs w:val="14"/>
        <w:lang w:eastAsia="ru-RU"/>
      </w:rPr>
      <w:t>ru</w:t>
    </w:r>
    <w:r w:rsidR="00341624">
      <w:rPr>
        <w:rFonts w:ascii="Tahoma" w:hAnsi="Tahoma" w:cs="Tahoma"/>
        <w:noProof/>
        <w:sz w:val="14"/>
        <w:szCs w:val="14"/>
        <w:lang w:eastAsia="ru-RU"/>
      </w:rPr>
      <w:t xml:space="preserve">    </w:t>
    </w:r>
  </w:p>
  <w:p w14:paraId="7E7BFED9" w14:textId="33C4DBF9" w:rsidR="00573309" w:rsidRPr="006C4B80" w:rsidRDefault="00341624" w:rsidP="00341624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>
      <w:rPr>
        <w:rFonts w:ascii="Tahoma" w:hAnsi="Tahoma" w:cs="Tahoma"/>
        <w:noProof/>
        <w:sz w:val="14"/>
        <w:szCs w:val="14"/>
        <w:lang w:eastAsia="ru-RU"/>
      </w:rPr>
      <w:t xml:space="preserve">  ИНН 7736655834, ОГРН 113</w:t>
    </w:r>
    <w:r w:rsidRPr="001B3952">
      <w:rPr>
        <w:rFonts w:ascii="Tahoma" w:hAnsi="Tahoma" w:cs="Tahoma"/>
        <w:noProof/>
        <w:sz w:val="14"/>
        <w:szCs w:val="14"/>
        <w:lang w:eastAsia="ru-RU"/>
      </w:rPr>
      <w:t xml:space="preserve">7746138441, КПП </w:t>
    </w:r>
    <w:r w:rsidRPr="0003375C">
      <w:rPr>
        <w:rStyle w:val="a9"/>
        <w:rFonts w:ascii="Tahoma" w:hAnsi="Tahoma" w:cs="Tahoma"/>
        <w:b w:val="0"/>
        <w:sz w:val="14"/>
        <w:szCs w:val="14"/>
      </w:rPr>
      <w:t>168150001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>
      <w:rPr>
        <w:rFonts w:ascii="Tahoma" w:hAnsi="Tahoma" w:cs="Tahoma"/>
        <w:noProof/>
        <w:sz w:val="14"/>
        <w:szCs w:val="14"/>
        <w:lang w:eastAsia="ru-RU"/>
      </w:rPr>
      <w:t xml:space="preserve">   </w:t>
    </w:r>
    <w:r w:rsidRPr="001B3952">
      <w:rPr>
        <w:rFonts w:ascii="Tahoma" w:hAnsi="Tahoma" w:cs="Tahoma"/>
        <w:noProof/>
        <w:sz w:val="14"/>
        <w:szCs w:val="14"/>
        <w:lang w:eastAsia="ru-RU"/>
      </w:rPr>
      <w:t>ул.</w:t>
    </w:r>
    <w:r>
      <w:rPr>
        <w:rFonts w:ascii="Tahoma" w:hAnsi="Tahoma" w:cs="Tahoma"/>
        <w:noProof/>
        <w:sz w:val="14"/>
        <w:szCs w:val="14"/>
        <w:lang w:eastAsia="ru-RU"/>
      </w:rPr>
      <w:t xml:space="preserve"> Малая Пироговская,д. 8, пом. 66/2               </w:t>
    </w:r>
    <w:r w:rsidRPr="00B606FF">
      <w:rPr>
        <w:rFonts w:ascii="Tahoma" w:hAnsi="Tahoma" w:cs="Tahoma"/>
        <w:b/>
        <w:noProof/>
        <w:sz w:val="14"/>
        <w:szCs w:val="14"/>
        <w:lang w:eastAsia="ru-RU"/>
      </w:rPr>
      <w:t>www.</w:t>
    </w:r>
    <w:r w:rsidRPr="00B606FF">
      <w:rPr>
        <w:rFonts w:ascii="Tahoma" w:hAnsi="Tahoma" w:cs="Tahoma"/>
        <w:b/>
        <w:noProof/>
        <w:sz w:val="14"/>
        <w:szCs w:val="14"/>
        <w:lang w:val="en-US" w:eastAsia="ru-RU"/>
      </w:rPr>
      <w:t>ptomsk</w:t>
    </w:r>
    <w:r w:rsidRPr="00B606FF">
      <w:rPr>
        <w:rFonts w:ascii="Tahoma" w:hAnsi="Tahoma" w:cs="Tahoma"/>
        <w:b/>
        <w:noProof/>
        <w:sz w:val="14"/>
        <w:szCs w:val="14"/>
        <w:lang w:eastAsia="ru-RU"/>
      </w:rPr>
      <w:t>.ru</w:t>
    </w:r>
  </w:p>
  <w:p w14:paraId="75ECCAA8" w14:textId="77777777" w:rsidR="00573309" w:rsidRDefault="005733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4A4E" w14:textId="77777777" w:rsidR="00573309" w:rsidRPr="001B3952" w:rsidRDefault="007075FE" w:rsidP="00FE7460">
    <w:pPr>
      <w:pStyle w:val="a5"/>
      <w:tabs>
        <w:tab w:val="clear" w:pos="4677"/>
        <w:tab w:val="clear" w:pos="9355"/>
        <w:tab w:val="left" w:pos="4111"/>
        <w:tab w:val="left" w:pos="5954"/>
        <w:tab w:val="right" w:pos="7088"/>
        <w:tab w:val="left" w:pos="8222"/>
      </w:tabs>
      <w:spacing w:line="360" w:lineRule="auto"/>
      <w:rPr>
        <w:rFonts w:ascii="Tahoma" w:hAnsi="Tahoma" w:cs="Tahoma"/>
        <w:noProof/>
        <w:sz w:val="14"/>
        <w:szCs w:val="14"/>
        <w:lang w:eastAsia="ru-RU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t>Общество с ограниченной ответственностью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119180, г. Москва,</w:t>
    </w:r>
    <w:r w:rsidRPr="00FE7460">
      <w:rPr>
        <w:rFonts w:ascii="Tahoma" w:hAnsi="Tahoma" w:cs="Tahoma"/>
        <w:noProof/>
        <w:sz w:val="14"/>
        <w:szCs w:val="14"/>
        <w:lang w:eastAsia="ru-RU"/>
      </w:rPr>
      <w:tab/>
      <w:t>+7 (495) 215-16-76</w:t>
    </w:r>
    <w:r w:rsidRPr="001B3952">
      <w:rPr>
        <w:rFonts w:ascii="Tahoma" w:hAnsi="Tahoma" w:cs="Tahoma"/>
        <w:noProof/>
        <w:sz w:val="14"/>
        <w:szCs w:val="14"/>
        <w:lang w:eastAsia="ru-RU"/>
      </w:rPr>
      <w:br/>
      <w:t>«Петролеум Трейдинг». Россия, Москва.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ул. Большая Полянка,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info</w:t>
    </w:r>
    <w:r w:rsidRPr="001B3952">
      <w:rPr>
        <w:rFonts w:ascii="Tahoma" w:hAnsi="Tahoma" w:cs="Tahoma"/>
        <w:noProof/>
        <w:sz w:val="14"/>
        <w:szCs w:val="14"/>
        <w:lang w:eastAsia="ru-RU"/>
      </w:rPr>
      <w:t>@</w:t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ptomsk</w:t>
    </w:r>
    <w:r w:rsidRPr="001B3952">
      <w:rPr>
        <w:rFonts w:ascii="Tahoma" w:hAnsi="Tahoma" w:cs="Tahoma"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ru</w:t>
    </w:r>
  </w:p>
  <w:p w14:paraId="32E95D6A" w14:textId="77777777" w:rsidR="00573309" w:rsidRPr="001B3952" w:rsidRDefault="007075FE" w:rsidP="00FE7460">
    <w:pPr>
      <w:pStyle w:val="a5"/>
      <w:tabs>
        <w:tab w:val="clear" w:pos="4677"/>
        <w:tab w:val="clear" w:pos="9355"/>
        <w:tab w:val="left" w:pos="4111"/>
        <w:tab w:val="left" w:pos="5954"/>
        <w:tab w:val="right" w:pos="7088"/>
        <w:tab w:val="left" w:pos="8222"/>
      </w:tabs>
      <w:spacing w:line="360" w:lineRule="auto"/>
      <w:rPr>
        <w:rFonts w:ascii="Tahoma" w:hAnsi="Tahoma" w:cs="Tahoma"/>
        <w:sz w:val="14"/>
        <w:szCs w:val="14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t>ИНН 7736655834, ОГРН 1127746138441, КПП 773601001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7/10, стр. 1, офис В-42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www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ptomsk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ru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ab/>
      <w:t xml:space="preserve">стр. 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begin"/>
    </w:r>
    <w:r w:rsidRPr="001B3952">
      <w:rPr>
        <w:rFonts w:ascii="Tahoma" w:hAnsi="Tahoma" w:cs="Tahoma"/>
        <w:b/>
        <w:noProof/>
        <w:sz w:val="14"/>
        <w:szCs w:val="14"/>
        <w:lang w:eastAsia="ru-RU"/>
      </w:rPr>
      <w:instrText xml:space="preserve"> PAGE   \* MERGEFORMAT </w:instrTex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separate"/>
    </w:r>
    <w:r>
      <w:rPr>
        <w:rFonts w:ascii="Tahoma" w:hAnsi="Tahoma" w:cs="Tahoma"/>
        <w:b/>
        <w:noProof/>
        <w:sz w:val="14"/>
        <w:szCs w:val="14"/>
        <w:lang w:eastAsia="ru-RU"/>
      </w:rPr>
      <w:t>2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end"/>
    </w:r>
  </w:p>
  <w:p w14:paraId="3DB1857F" w14:textId="77777777" w:rsidR="00573309" w:rsidRPr="001139BA" w:rsidRDefault="00573309" w:rsidP="00FE7460">
    <w:pPr>
      <w:pStyle w:val="a5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A723" w14:textId="77777777" w:rsidR="00611C33" w:rsidRDefault="00611C33">
      <w:pPr>
        <w:spacing w:after="0" w:line="240" w:lineRule="auto"/>
      </w:pPr>
      <w:r>
        <w:separator/>
      </w:r>
    </w:p>
  </w:footnote>
  <w:footnote w:type="continuationSeparator" w:id="0">
    <w:p w14:paraId="619DF8B9" w14:textId="77777777" w:rsidR="00611C33" w:rsidRDefault="0061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8DC17" w14:textId="5634A229" w:rsidR="00573309" w:rsidRDefault="00663E62" w:rsidP="004C57A6">
    <w:pPr>
      <w:pStyle w:val="a3"/>
      <w:jc w:val="both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10090D87" wp14:editId="0CA54713">
          <wp:simplePos x="0" y="0"/>
          <wp:positionH relativeFrom="margin">
            <wp:posOffset>-1447477</wp:posOffset>
          </wp:positionH>
          <wp:positionV relativeFrom="paragraph">
            <wp:posOffset>-41104</wp:posOffset>
          </wp:positionV>
          <wp:extent cx="8949126" cy="1381125"/>
          <wp:effectExtent l="0" t="0" r="4445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9126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895">
      <w:tab/>
    </w:r>
    <w:r w:rsidR="00CD3895">
      <w:tab/>
    </w:r>
    <w:r w:rsidR="00CD3895">
      <w:tab/>
    </w:r>
    <w:r w:rsidR="00CD3895">
      <w:tab/>
    </w:r>
    <w:r w:rsidR="00CD3895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5CFB"/>
    <w:multiLevelType w:val="hybridMultilevel"/>
    <w:tmpl w:val="BE2C3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43272"/>
    <w:multiLevelType w:val="hybridMultilevel"/>
    <w:tmpl w:val="C5A4CC68"/>
    <w:lvl w:ilvl="0" w:tplc="735AC0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7D30FE3"/>
    <w:multiLevelType w:val="multilevel"/>
    <w:tmpl w:val="45D69F2C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15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37" w:hanging="2160"/>
      </w:pPr>
      <w:rPr>
        <w:rFonts w:hint="default"/>
      </w:rPr>
    </w:lvl>
  </w:abstractNum>
  <w:abstractNum w:abstractNumId="3" w15:restartNumberingAfterBreak="0">
    <w:nsid w:val="2F633681"/>
    <w:multiLevelType w:val="hybridMultilevel"/>
    <w:tmpl w:val="0AE44748"/>
    <w:lvl w:ilvl="0" w:tplc="997236C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7CB5EA1"/>
    <w:multiLevelType w:val="hybridMultilevel"/>
    <w:tmpl w:val="374A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95B03"/>
    <w:multiLevelType w:val="hybridMultilevel"/>
    <w:tmpl w:val="BED47F5C"/>
    <w:lvl w:ilvl="0" w:tplc="8AD8F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B14EB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4172921">
    <w:abstractNumId w:val="2"/>
  </w:num>
  <w:num w:numId="2" w16cid:durableId="66520565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549741">
    <w:abstractNumId w:val="3"/>
  </w:num>
  <w:num w:numId="4" w16cid:durableId="545945316">
    <w:abstractNumId w:val="1"/>
  </w:num>
  <w:num w:numId="5" w16cid:durableId="33506720">
    <w:abstractNumId w:val="4"/>
  </w:num>
  <w:num w:numId="6" w16cid:durableId="45124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FB4"/>
    <w:rsid w:val="0003375C"/>
    <w:rsid w:val="00050862"/>
    <w:rsid w:val="00067284"/>
    <w:rsid w:val="00067A83"/>
    <w:rsid w:val="00080E1C"/>
    <w:rsid w:val="000D3B76"/>
    <w:rsid w:val="000E4878"/>
    <w:rsid w:val="000F21BD"/>
    <w:rsid w:val="00113304"/>
    <w:rsid w:val="0018775D"/>
    <w:rsid w:val="001E78E0"/>
    <w:rsid w:val="001F30CC"/>
    <w:rsid w:val="00284E00"/>
    <w:rsid w:val="00341624"/>
    <w:rsid w:val="00351009"/>
    <w:rsid w:val="003D2164"/>
    <w:rsid w:val="003D7C2E"/>
    <w:rsid w:val="0041687C"/>
    <w:rsid w:val="004274B8"/>
    <w:rsid w:val="004634F4"/>
    <w:rsid w:val="00573309"/>
    <w:rsid w:val="00575DC2"/>
    <w:rsid w:val="00611C33"/>
    <w:rsid w:val="00663E62"/>
    <w:rsid w:val="006904C4"/>
    <w:rsid w:val="00692517"/>
    <w:rsid w:val="006B431C"/>
    <w:rsid w:val="007075FE"/>
    <w:rsid w:val="00765A85"/>
    <w:rsid w:val="007B39C6"/>
    <w:rsid w:val="007C1752"/>
    <w:rsid w:val="007D75B6"/>
    <w:rsid w:val="007E44CB"/>
    <w:rsid w:val="00812239"/>
    <w:rsid w:val="00857FB4"/>
    <w:rsid w:val="00867B41"/>
    <w:rsid w:val="009B3A65"/>
    <w:rsid w:val="00A0637B"/>
    <w:rsid w:val="00A12939"/>
    <w:rsid w:val="00A12956"/>
    <w:rsid w:val="00A2244E"/>
    <w:rsid w:val="00A66A59"/>
    <w:rsid w:val="00B425EA"/>
    <w:rsid w:val="00B51085"/>
    <w:rsid w:val="00B606FF"/>
    <w:rsid w:val="00B655E0"/>
    <w:rsid w:val="00BC415E"/>
    <w:rsid w:val="00C3403D"/>
    <w:rsid w:val="00CA61A2"/>
    <w:rsid w:val="00CD3895"/>
    <w:rsid w:val="00D4080B"/>
    <w:rsid w:val="00D67146"/>
    <w:rsid w:val="00D87F36"/>
    <w:rsid w:val="00DF6182"/>
    <w:rsid w:val="00E606D1"/>
    <w:rsid w:val="00E77D88"/>
    <w:rsid w:val="00E852EF"/>
    <w:rsid w:val="00EB46C1"/>
    <w:rsid w:val="00F238EE"/>
    <w:rsid w:val="00F611A3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E6FB"/>
  <w15:chartTrackingRefBased/>
  <w15:docId w15:val="{7F264F98-80DC-44B7-AE94-1E72010A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F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7FB4"/>
  </w:style>
  <w:style w:type="paragraph" w:styleId="a5">
    <w:name w:val="footer"/>
    <w:basedOn w:val="a"/>
    <w:link w:val="a6"/>
    <w:uiPriority w:val="99"/>
    <w:unhideWhenUsed/>
    <w:rsid w:val="00857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7FB4"/>
  </w:style>
  <w:style w:type="paragraph" w:styleId="a7">
    <w:name w:val="List Paragraph"/>
    <w:basedOn w:val="a"/>
    <w:uiPriority w:val="34"/>
    <w:qFormat/>
    <w:rsid w:val="00857FB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57F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12239"/>
    <w:rPr>
      <w:color w:val="0563C1"/>
      <w:u w:val="single"/>
    </w:rPr>
  </w:style>
  <w:style w:type="paragraph" w:customStyle="1" w:styleId="Default">
    <w:name w:val="Default"/>
    <w:rsid w:val="006904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03375C"/>
    <w:rPr>
      <w:b/>
      <w:bCs/>
    </w:rPr>
  </w:style>
  <w:style w:type="paragraph" w:styleId="aa">
    <w:name w:val="Normal (Web)"/>
    <w:basedOn w:val="a"/>
    <w:uiPriority w:val="99"/>
    <w:unhideWhenUsed/>
    <w:rsid w:val="0057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F30CC"/>
    <w:pPr>
      <w:spacing w:after="0" w:line="240" w:lineRule="auto"/>
    </w:pPr>
  </w:style>
  <w:style w:type="table" w:styleId="ac">
    <w:name w:val="Table Grid"/>
    <w:basedOn w:val="a1"/>
    <w:uiPriority w:val="39"/>
    <w:rsid w:val="007C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7C1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toms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Жидяева</dc:creator>
  <cp:keywords/>
  <dc:description/>
  <cp:lastModifiedBy>Дронова Таис</cp:lastModifiedBy>
  <cp:revision>4</cp:revision>
  <cp:lastPrinted>2019-10-22T11:08:00Z</cp:lastPrinted>
  <dcterms:created xsi:type="dcterms:W3CDTF">2024-04-09T06:01:00Z</dcterms:created>
  <dcterms:modified xsi:type="dcterms:W3CDTF">2025-09-29T06:39:00Z</dcterms:modified>
</cp:coreProperties>
</file>