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6D0D" w:rsidRPr="00D26D0D" w:rsidRDefault="00A51711" w:rsidP="0084614E">
      <w:pPr>
        <w:spacing w:after="0"/>
        <w:rPr>
          <w:rFonts w:ascii="Tahoma" w:hAnsi="Tahoma" w:cs="Tahoma"/>
          <w:b/>
        </w:rPr>
      </w:pPr>
      <w:r w:rsidRPr="00E067F5">
        <w:rPr>
          <w:rFonts w:ascii="Tahoma" w:hAnsi="Tahoma" w:cs="Tahoma"/>
        </w:rPr>
        <w:t xml:space="preserve">Исх. № </w:t>
      </w:r>
      <w:r w:rsidR="004545AC" w:rsidRPr="004545AC">
        <w:rPr>
          <w:rFonts w:ascii="Tahoma" w:hAnsi="Tahoma" w:cs="Tahoma"/>
          <w:u w:val="single"/>
        </w:rPr>
        <w:t>240</w:t>
      </w:r>
      <w:r w:rsidR="004545AC">
        <w:rPr>
          <w:rFonts w:ascii="Tahoma" w:hAnsi="Tahoma" w:cs="Tahoma"/>
        </w:rPr>
        <w:t xml:space="preserve"> </w:t>
      </w:r>
      <w:r w:rsidRPr="00E067F5">
        <w:rPr>
          <w:rFonts w:ascii="Tahoma" w:hAnsi="Tahoma" w:cs="Tahoma"/>
        </w:rPr>
        <w:t xml:space="preserve">от </w:t>
      </w:r>
      <w:r w:rsidR="004545AC">
        <w:rPr>
          <w:rFonts w:ascii="Tahoma" w:hAnsi="Tahoma" w:cs="Tahoma"/>
        </w:rPr>
        <w:t>14</w:t>
      </w:r>
      <w:r w:rsidRPr="00E067F5">
        <w:rPr>
          <w:rFonts w:ascii="Tahoma" w:hAnsi="Tahoma" w:cs="Tahoma"/>
        </w:rPr>
        <w:t>.</w:t>
      </w:r>
      <w:r w:rsidR="004545AC">
        <w:rPr>
          <w:rFonts w:ascii="Tahoma" w:hAnsi="Tahoma" w:cs="Tahoma"/>
        </w:rPr>
        <w:t>02</w:t>
      </w:r>
      <w:r w:rsidRPr="00E067F5">
        <w:rPr>
          <w:rFonts w:ascii="Tahoma" w:hAnsi="Tahoma" w:cs="Tahoma"/>
        </w:rPr>
        <w:t>.201</w:t>
      </w:r>
      <w:r w:rsidR="004545AC">
        <w:rPr>
          <w:rFonts w:ascii="Tahoma" w:hAnsi="Tahoma" w:cs="Tahoma"/>
        </w:rPr>
        <w:t>9</w:t>
      </w:r>
      <w:r w:rsidRPr="00E067F5">
        <w:rPr>
          <w:rFonts w:ascii="Tahoma" w:hAnsi="Tahoma" w:cs="Tahoma"/>
        </w:rPr>
        <w:t>г</w:t>
      </w:r>
      <w:r w:rsidR="004545AC">
        <w:rPr>
          <w:rFonts w:ascii="Tahoma" w:hAnsi="Tahoma" w:cs="Tahoma"/>
        </w:rPr>
        <w:t>.</w:t>
      </w:r>
      <w:r w:rsidR="00492EA2">
        <w:rPr>
          <w:rFonts w:ascii="Tahoma" w:hAnsi="Tahoma" w:cs="Tahoma"/>
        </w:rPr>
        <w:t xml:space="preserve">                      </w:t>
      </w:r>
      <w:r w:rsidR="00D26D0D">
        <w:rPr>
          <w:rFonts w:ascii="Tahoma" w:hAnsi="Tahoma" w:cs="Tahoma"/>
        </w:rPr>
        <w:t xml:space="preserve">           </w:t>
      </w:r>
      <w:r w:rsidR="004545AC">
        <w:rPr>
          <w:rFonts w:ascii="Tahoma" w:hAnsi="Tahoma" w:cs="Tahoma"/>
        </w:rPr>
        <w:t xml:space="preserve">   </w:t>
      </w:r>
      <w:r w:rsidR="00D26D0D">
        <w:rPr>
          <w:rFonts w:ascii="Tahoma" w:hAnsi="Tahoma" w:cs="Tahoma"/>
        </w:rPr>
        <w:t xml:space="preserve">               </w:t>
      </w:r>
      <w:r w:rsidR="00D26D0D" w:rsidRPr="00D26D0D">
        <w:rPr>
          <w:rFonts w:ascii="Tahoma" w:hAnsi="Tahoma" w:cs="Tahoma"/>
          <w:b/>
        </w:rPr>
        <w:t xml:space="preserve">Руководителям, </w:t>
      </w:r>
    </w:p>
    <w:p w:rsidR="00D26D0D" w:rsidRPr="00D26D0D" w:rsidRDefault="00D26D0D" w:rsidP="0084614E">
      <w:pPr>
        <w:spacing w:after="0"/>
        <w:rPr>
          <w:rFonts w:ascii="Tahoma" w:hAnsi="Tahoma" w:cs="Tahoma"/>
          <w:b/>
        </w:rPr>
      </w:pPr>
      <w:r w:rsidRPr="00D26D0D">
        <w:rPr>
          <w:rFonts w:ascii="Tahoma" w:hAnsi="Tahoma" w:cs="Tahoma"/>
          <w:b/>
        </w:rPr>
        <w:t xml:space="preserve">                                                                                                  </w:t>
      </w:r>
      <w:r>
        <w:rPr>
          <w:rFonts w:ascii="Tahoma" w:hAnsi="Tahoma" w:cs="Tahoma"/>
          <w:b/>
        </w:rPr>
        <w:t>Г</w:t>
      </w:r>
      <w:r w:rsidRPr="00D26D0D">
        <w:rPr>
          <w:rFonts w:ascii="Tahoma" w:hAnsi="Tahoma" w:cs="Tahoma"/>
          <w:b/>
        </w:rPr>
        <w:t xml:space="preserve">лавным бухгалтерам                        </w:t>
      </w:r>
    </w:p>
    <w:p w:rsidR="00A2244E" w:rsidRPr="00D26D0D" w:rsidRDefault="00D26D0D">
      <w:pPr>
        <w:rPr>
          <w:rFonts w:ascii="Tahoma" w:hAnsi="Tahoma" w:cs="Tahoma"/>
          <w:b/>
        </w:rPr>
      </w:pPr>
      <w:r w:rsidRPr="00D26D0D">
        <w:rPr>
          <w:rFonts w:ascii="Tahoma" w:hAnsi="Tahoma" w:cs="Tahoma"/>
          <w:b/>
        </w:rPr>
        <w:t xml:space="preserve">                                                                   </w:t>
      </w:r>
      <w:r>
        <w:rPr>
          <w:rFonts w:ascii="Tahoma" w:hAnsi="Tahoma" w:cs="Tahoma"/>
          <w:b/>
        </w:rPr>
        <w:t xml:space="preserve">                               (п</w:t>
      </w:r>
      <w:r w:rsidR="00492EA2" w:rsidRPr="00D26D0D">
        <w:rPr>
          <w:rFonts w:ascii="Tahoma" w:hAnsi="Tahoma" w:cs="Tahoma"/>
          <w:b/>
        </w:rPr>
        <w:t>о списку рассылки</w:t>
      </w:r>
      <w:r>
        <w:rPr>
          <w:rFonts w:ascii="Tahoma" w:hAnsi="Tahoma" w:cs="Tahoma"/>
          <w:b/>
        </w:rPr>
        <w:t>)</w:t>
      </w:r>
    </w:p>
    <w:p w:rsidR="006904C4" w:rsidRPr="00E067F5" w:rsidRDefault="00E067F5">
      <w:pPr>
        <w:rPr>
          <w:rFonts w:ascii="Tahoma" w:hAnsi="Tahoma" w:cs="Tahoma"/>
          <w:i/>
        </w:rPr>
      </w:pPr>
      <w:r w:rsidRPr="00E067F5">
        <w:rPr>
          <w:rFonts w:ascii="Tahoma" w:hAnsi="Tahoma" w:cs="Tahoma"/>
          <w:i/>
        </w:rPr>
        <w:t xml:space="preserve">Об </w:t>
      </w:r>
      <w:r w:rsidR="004545AC">
        <w:rPr>
          <w:rFonts w:ascii="Tahoma" w:hAnsi="Tahoma" w:cs="Tahoma"/>
          <w:i/>
        </w:rPr>
        <w:t>изменении КПП</w:t>
      </w:r>
      <w:r w:rsidR="00492EA2">
        <w:rPr>
          <w:rFonts w:ascii="Tahoma" w:hAnsi="Tahoma" w:cs="Tahoma"/>
          <w:i/>
        </w:rPr>
        <w:t xml:space="preserve">   </w:t>
      </w:r>
      <w:bookmarkStart w:id="0" w:name="_GoBack"/>
      <w:bookmarkEnd w:id="0"/>
    </w:p>
    <w:p w:rsidR="000F18F5" w:rsidRDefault="000F18F5" w:rsidP="006904C4">
      <w:pPr>
        <w:ind w:left="-426" w:right="26"/>
        <w:jc w:val="center"/>
        <w:rPr>
          <w:rFonts w:ascii="Tahoma" w:hAnsi="Tahoma" w:cs="Tahoma"/>
          <w:b/>
          <w:bCs/>
          <w:sz w:val="23"/>
          <w:szCs w:val="23"/>
          <w:lang w:eastAsia="ru-RU"/>
        </w:rPr>
      </w:pPr>
    </w:p>
    <w:p w:rsidR="006904C4" w:rsidRPr="00E067F5" w:rsidRDefault="006904C4" w:rsidP="006904C4">
      <w:pPr>
        <w:ind w:left="-426" w:right="26"/>
        <w:jc w:val="center"/>
        <w:rPr>
          <w:rFonts w:ascii="Tahoma" w:hAnsi="Tahoma" w:cs="Tahoma"/>
          <w:b/>
          <w:bCs/>
          <w:sz w:val="23"/>
          <w:szCs w:val="23"/>
          <w:lang w:eastAsia="ru-RU"/>
        </w:rPr>
      </w:pPr>
      <w:r w:rsidRPr="00E067F5">
        <w:rPr>
          <w:rFonts w:ascii="Tahoma" w:hAnsi="Tahoma" w:cs="Tahoma"/>
          <w:b/>
          <w:bCs/>
          <w:sz w:val="23"/>
          <w:szCs w:val="23"/>
          <w:lang w:eastAsia="ru-RU"/>
        </w:rPr>
        <w:t>Уважаемые партнеры!</w:t>
      </w:r>
    </w:p>
    <w:p w:rsidR="006904C4" w:rsidRPr="00E067F5" w:rsidRDefault="00A51711" w:rsidP="006904C4">
      <w:pPr>
        <w:pStyle w:val="Default"/>
        <w:ind w:left="-426" w:right="26" w:firstLine="284"/>
        <w:jc w:val="both"/>
        <w:rPr>
          <w:rFonts w:ascii="Tahoma" w:hAnsi="Tahoma" w:cs="Tahoma"/>
          <w:sz w:val="23"/>
          <w:szCs w:val="23"/>
          <w:lang w:eastAsia="ru-RU"/>
        </w:rPr>
      </w:pPr>
      <w:r w:rsidRPr="00E067F5">
        <w:rPr>
          <w:rFonts w:ascii="Tahoma" w:hAnsi="Tahoma" w:cs="Tahoma"/>
          <w:sz w:val="23"/>
          <w:szCs w:val="23"/>
          <w:lang w:eastAsia="ru-RU"/>
        </w:rPr>
        <w:t>Настоя</w:t>
      </w:r>
      <w:r w:rsidR="00477751" w:rsidRPr="00E067F5">
        <w:rPr>
          <w:rFonts w:ascii="Tahoma" w:hAnsi="Tahoma" w:cs="Tahoma"/>
          <w:sz w:val="23"/>
          <w:szCs w:val="23"/>
          <w:lang w:eastAsia="ru-RU"/>
        </w:rPr>
        <w:t>щим у</w:t>
      </w:r>
      <w:r w:rsidR="00A659CA">
        <w:rPr>
          <w:rFonts w:ascii="Tahoma" w:hAnsi="Tahoma" w:cs="Tahoma"/>
          <w:sz w:val="23"/>
          <w:szCs w:val="23"/>
          <w:lang w:eastAsia="ru-RU"/>
        </w:rPr>
        <w:t>ведомляем В</w:t>
      </w:r>
      <w:r w:rsidR="006904C4" w:rsidRPr="00E067F5">
        <w:rPr>
          <w:rFonts w:ascii="Tahoma" w:hAnsi="Tahoma" w:cs="Tahoma"/>
          <w:sz w:val="23"/>
          <w:szCs w:val="23"/>
          <w:lang w:eastAsia="ru-RU"/>
        </w:rPr>
        <w:t xml:space="preserve">ас о том, что </w:t>
      </w:r>
      <w:r w:rsidR="004545AC" w:rsidRPr="004545AC">
        <w:rPr>
          <w:rFonts w:ascii="Tahoma" w:hAnsi="Tahoma" w:cs="Tahoma"/>
          <w:b/>
          <w:sz w:val="23"/>
          <w:szCs w:val="23"/>
          <w:lang w:eastAsia="ru-RU"/>
        </w:rPr>
        <w:t>с 12.02.2019г</w:t>
      </w:r>
      <w:r w:rsidR="004545AC">
        <w:rPr>
          <w:rFonts w:ascii="Tahoma" w:hAnsi="Tahoma" w:cs="Tahoma"/>
          <w:sz w:val="23"/>
          <w:szCs w:val="23"/>
          <w:lang w:eastAsia="ru-RU"/>
        </w:rPr>
        <w:t>. ООО «Петролеум Трейдинг» (далее – Общество) поставлено на налоговый учет в качестве крупнейшего налогоплательщика, в</w:t>
      </w:r>
      <w:r w:rsidR="006904C4" w:rsidRPr="00E067F5">
        <w:rPr>
          <w:rFonts w:ascii="Tahoma" w:hAnsi="Tahoma" w:cs="Tahoma"/>
          <w:sz w:val="23"/>
          <w:szCs w:val="23"/>
          <w:lang w:eastAsia="ru-RU"/>
        </w:rPr>
        <w:t xml:space="preserve"> связи с чем </w:t>
      </w:r>
      <w:r w:rsidR="004545AC">
        <w:rPr>
          <w:rFonts w:ascii="Tahoma" w:hAnsi="Tahoma" w:cs="Tahoma"/>
          <w:sz w:val="23"/>
          <w:szCs w:val="23"/>
          <w:lang w:eastAsia="ru-RU"/>
        </w:rPr>
        <w:t xml:space="preserve">Обществу присвоен новый Код причины постановки на учет (КПП) – </w:t>
      </w:r>
      <w:r w:rsidR="004545AC" w:rsidRPr="004545AC">
        <w:rPr>
          <w:rFonts w:ascii="Tahoma" w:hAnsi="Tahoma" w:cs="Tahoma"/>
          <w:b/>
          <w:sz w:val="23"/>
          <w:szCs w:val="23"/>
          <w:lang w:eastAsia="ru-RU"/>
        </w:rPr>
        <w:t>168150001</w:t>
      </w:r>
      <w:r w:rsidR="004545AC">
        <w:rPr>
          <w:rFonts w:ascii="Tahoma" w:hAnsi="Tahoma" w:cs="Tahoma"/>
          <w:sz w:val="23"/>
          <w:szCs w:val="23"/>
          <w:lang w:eastAsia="ru-RU"/>
        </w:rPr>
        <w:t>.</w:t>
      </w:r>
    </w:p>
    <w:p w:rsidR="00B724D5" w:rsidRPr="00E067F5" w:rsidRDefault="00B724D5" w:rsidP="006904C4">
      <w:pPr>
        <w:pStyle w:val="Default"/>
        <w:ind w:left="-426" w:right="26" w:firstLine="284"/>
        <w:jc w:val="both"/>
        <w:rPr>
          <w:rFonts w:ascii="Tahoma" w:hAnsi="Tahoma" w:cs="Tahoma"/>
          <w:sz w:val="23"/>
          <w:szCs w:val="23"/>
          <w:lang w:eastAsia="ru-RU"/>
        </w:rPr>
      </w:pPr>
    </w:p>
    <w:p w:rsidR="006904C4" w:rsidRPr="00E067F5" w:rsidRDefault="006904C4" w:rsidP="006904C4">
      <w:pPr>
        <w:pStyle w:val="Default"/>
        <w:ind w:left="-426" w:right="26" w:firstLine="284"/>
        <w:jc w:val="both"/>
        <w:rPr>
          <w:rFonts w:ascii="Tahoma" w:hAnsi="Tahoma" w:cs="Tahoma"/>
          <w:sz w:val="23"/>
          <w:szCs w:val="23"/>
          <w:lang w:eastAsia="ru-RU"/>
        </w:rPr>
      </w:pPr>
      <w:r w:rsidRPr="00E067F5">
        <w:rPr>
          <w:rFonts w:ascii="Tahoma" w:hAnsi="Tahoma" w:cs="Tahoma"/>
          <w:sz w:val="23"/>
          <w:szCs w:val="23"/>
          <w:lang w:eastAsia="ru-RU"/>
        </w:rPr>
        <w:t xml:space="preserve">Просим </w:t>
      </w:r>
      <w:r w:rsidR="004545AC">
        <w:rPr>
          <w:rFonts w:ascii="Tahoma" w:hAnsi="Tahoma" w:cs="Tahoma"/>
          <w:color w:val="auto"/>
          <w:sz w:val="23"/>
          <w:szCs w:val="23"/>
          <w:lang w:eastAsia="ru-RU"/>
        </w:rPr>
        <w:t>Вас</w:t>
      </w:r>
      <w:r w:rsidRPr="00E067F5">
        <w:rPr>
          <w:rFonts w:ascii="Tahoma" w:hAnsi="Tahoma" w:cs="Tahoma"/>
          <w:sz w:val="23"/>
          <w:szCs w:val="23"/>
          <w:lang w:eastAsia="ru-RU"/>
        </w:rPr>
        <w:t xml:space="preserve"> </w:t>
      </w:r>
      <w:r w:rsidR="004545AC" w:rsidRPr="004545AC">
        <w:rPr>
          <w:rFonts w:ascii="Tahoma" w:hAnsi="Tahoma" w:cs="Tahoma"/>
          <w:b/>
          <w:sz w:val="23"/>
          <w:szCs w:val="23"/>
          <w:lang w:eastAsia="ru-RU"/>
        </w:rPr>
        <w:t>с 12.02.2019г</w:t>
      </w:r>
      <w:r w:rsidR="004545AC">
        <w:rPr>
          <w:rFonts w:ascii="Tahoma" w:hAnsi="Tahoma" w:cs="Tahoma"/>
          <w:sz w:val="23"/>
          <w:szCs w:val="23"/>
          <w:lang w:eastAsia="ru-RU"/>
        </w:rPr>
        <w:t>. при указании реквизитов Общества во всех документах указывать новый КПП.</w:t>
      </w:r>
    </w:p>
    <w:p w:rsidR="00B724D5" w:rsidRDefault="00B724D5" w:rsidP="006904C4">
      <w:pPr>
        <w:pStyle w:val="Default"/>
        <w:ind w:left="-426" w:right="26" w:firstLine="284"/>
        <w:jc w:val="both"/>
        <w:rPr>
          <w:rFonts w:ascii="Tahoma" w:hAnsi="Tahoma" w:cs="Tahoma"/>
          <w:sz w:val="23"/>
          <w:szCs w:val="23"/>
          <w:lang w:eastAsia="ru-RU"/>
        </w:rPr>
      </w:pPr>
    </w:p>
    <w:p w:rsidR="004545AC" w:rsidRDefault="004545AC" w:rsidP="006904C4">
      <w:pPr>
        <w:pStyle w:val="Default"/>
        <w:ind w:left="-426" w:right="26" w:firstLine="284"/>
        <w:jc w:val="both"/>
        <w:rPr>
          <w:rFonts w:ascii="Tahoma" w:hAnsi="Tahoma" w:cs="Tahoma"/>
          <w:sz w:val="23"/>
          <w:szCs w:val="23"/>
          <w:lang w:eastAsia="ru-RU"/>
        </w:rPr>
      </w:pPr>
    </w:p>
    <w:p w:rsidR="00A659CA" w:rsidRPr="004545AC" w:rsidRDefault="00A659CA" w:rsidP="006904C4">
      <w:pPr>
        <w:pStyle w:val="Default"/>
        <w:ind w:left="-426" w:right="26" w:firstLine="284"/>
        <w:jc w:val="both"/>
        <w:rPr>
          <w:rFonts w:ascii="Tahoma" w:hAnsi="Tahoma" w:cs="Tahoma"/>
          <w:sz w:val="23"/>
          <w:szCs w:val="23"/>
          <w:lang w:eastAsia="ru-RU"/>
        </w:rPr>
      </w:pPr>
      <w:r>
        <w:rPr>
          <w:rFonts w:ascii="Tahoma" w:hAnsi="Tahoma" w:cs="Tahoma"/>
          <w:sz w:val="23"/>
          <w:szCs w:val="23"/>
          <w:lang w:eastAsia="ru-RU"/>
        </w:rPr>
        <w:t>Приложение:</w:t>
      </w:r>
    </w:p>
    <w:p w:rsidR="00A659CA" w:rsidRDefault="00A659CA" w:rsidP="00A659CA">
      <w:pPr>
        <w:pStyle w:val="Default"/>
        <w:numPr>
          <w:ilvl w:val="0"/>
          <w:numId w:val="3"/>
        </w:numPr>
        <w:ind w:right="26"/>
        <w:jc w:val="both"/>
        <w:rPr>
          <w:rFonts w:ascii="Tahoma" w:hAnsi="Tahoma" w:cs="Tahoma"/>
          <w:sz w:val="23"/>
          <w:szCs w:val="23"/>
          <w:lang w:eastAsia="ru-RU"/>
        </w:rPr>
      </w:pPr>
      <w:r>
        <w:rPr>
          <w:rFonts w:ascii="Tahoma" w:hAnsi="Tahoma" w:cs="Tahoma"/>
          <w:sz w:val="23"/>
          <w:szCs w:val="23"/>
          <w:lang w:eastAsia="ru-RU"/>
        </w:rPr>
        <w:t xml:space="preserve">Копия </w:t>
      </w:r>
      <w:r w:rsidR="004545AC">
        <w:rPr>
          <w:rFonts w:ascii="Tahoma" w:hAnsi="Tahoma" w:cs="Tahoma"/>
          <w:sz w:val="23"/>
          <w:szCs w:val="23"/>
          <w:lang w:eastAsia="ru-RU"/>
        </w:rPr>
        <w:t>Уведомления об изменении КПП</w:t>
      </w:r>
    </w:p>
    <w:p w:rsidR="00A659CA" w:rsidRPr="00E067F5" w:rsidRDefault="00A659CA" w:rsidP="00A659CA">
      <w:pPr>
        <w:pStyle w:val="Default"/>
        <w:numPr>
          <w:ilvl w:val="0"/>
          <w:numId w:val="3"/>
        </w:numPr>
        <w:ind w:right="26"/>
        <w:jc w:val="both"/>
        <w:rPr>
          <w:rFonts w:ascii="Tahoma" w:hAnsi="Tahoma" w:cs="Tahoma"/>
          <w:sz w:val="23"/>
          <w:szCs w:val="23"/>
          <w:lang w:eastAsia="ru-RU"/>
        </w:rPr>
      </w:pPr>
      <w:r>
        <w:rPr>
          <w:rFonts w:ascii="Tahoma" w:hAnsi="Tahoma" w:cs="Tahoma"/>
          <w:sz w:val="23"/>
          <w:szCs w:val="23"/>
          <w:lang w:eastAsia="ru-RU"/>
        </w:rPr>
        <w:t xml:space="preserve">Карта партнера с </w:t>
      </w:r>
      <w:r w:rsidR="004545AC">
        <w:rPr>
          <w:rFonts w:ascii="Tahoma" w:hAnsi="Tahoma" w:cs="Tahoma"/>
          <w:sz w:val="23"/>
          <w:szCs w:val="23"/>
          <w:lang w:eastAsia="ru-RU"/>
        </w:rPr>
        <w:t>12</w:t>
      </w:r>
      <w:r>
        <w:rPr>
          <w:rFonts w:ascii="Tahoma" w:hAnsi="Tahoma" w:cs="Tahoma"/>
          <w:sz w:val="23"/>
          <w:szCs w:val="23"/>
          <w:lang w:eastAsia="ru-RU"/>
        </w:rPr>
        <w:t>.</w:t>
      </w:r>
      <w:r w:rsidR="004545AC">
        <w:rPr>
          <w:rFonts w:ascii="Tahoma" w:hAnsi="Tahoma" w:cs="Tahoma"/>
          <w:sz w:val="23"/>
          <w:szCs w:val="23"/>
          <w:lang w:eastAsia="ru-RU"/>
        </w:rPr>
        <w:t>02</w:t>
      </w:r>
      <w:r>
        <w:rPr>
          <w:rFonts w:ascii="Tahoma" w:hAnsi="Tahoma" w:cs="Tahoma"/>
          <w:sz w:val="23"/>
          <w:szCs w:val="23"/>
          <w:lang w:eastAsia="ru-RU"/>
        </w:rPr>
        <w:t>.201</w:t>
      </w:r>
      <w:r w:rsidR="004545AC">
        <w:rPr>
          <w:rFonts w:ascii="Tahoma" w:hAnsi="Tahoma" w:cs="Tahoma"/>
          <w:sz w:val="23"/>
          <w:szCs w:val="23"/>
          <w:lang w:eastAsia="ru-RU"/>
        </w:rPr>
        <w:t>9</w:t>
      </w:r>
      <w:r>
        <w:rPr>
          <w:rFonts w:ascii="Tahoma" w:hAnsi="Tahoma" w:cs="Tahoma"/>
          <w:sz w:val="23"/>
          <w:szCs w:val="23"/>
          <w:lang w:eastAsia="ru-RU"/>
        </w:rPr>
        <w:t>г</w:t>
      </w:r>
      <w:r w:rsidR="004545AC">
        <w:rPr>
          <w:rFonts w:ascii="Tahoma" w:hAnsi="Tahoma" w:cs="Tahoma"/>
          <w:sz w:val="23"/>
          <w:szCs w:val="23"/>
          <w:lang w:eastAsia="ru-RU"/>
        </w:rPr>
        <w:t>.</w:t>
      </w:r>
      <w:r w:rsidR="00684B36">
        <w:rPr>
          <w:rFonts w:ascii="Tahoma" w:hAnsi="Tahoma" w:cs="Tahoma"/>
          <w:sz w:val="23"/>
          <w:szCs w:val="23"/>
          <w:lang w:eastAsia="ru-RU"/>
        </w:rPr>
        <w:t xml:space="preserve"> (на 1 листе)</w:t>
      </w:r>
    </w:p>
    <w:p w:rsidR="006904C4" w:rsidRDefault="006904C4" w:rsidP="006904C4">
      <w:pPr>
        <w:pStyle w:val="Default"/>
        <w:ind w:left="-426" w:right="26" w:firstLine="284"/>
        <w:jc w:val="both"/>
        <w:rPr>
          <w:rFonts w:ascii="Tahoma" w:hAnsi="Tahoma" w:cs="Tahoma"/>
          <w:color w:val="auto"/>
          <w:sz w:val="23"/>
          <w:szCs w:val="23"/>
          <w:lang w:eastAsia="ru-RU"/>
        </w:rPr>
      </w:pPr>
    </w:p>
    <w:p w:rsidR="004545AC" w:rsidRPr="00E067F5" w:rsidRDefault="004545AC" w:rsidP="006904C4">
      <w:pPr>
        <w:pStyle w:val="Default"/>
        <w:ind w:left="-426" w:right="26" w:firstLine="284"/>
        <w:jc w:val="both"/>
        <w:rPr>
          <w:rFonts w:ascii="Tahoma" w:hAnsi="Tahoma" w:cs="Tahoma"/>
          <w:color w:val="auto"/>
          <w:sz w:val="23"/>
          <w:szCs w:val="23"/>
          <w:lang w:eastAsia="ru-RU"/>
        </w:rPr>
      </w:pPr>
    </w:p>
    <w:p w:rsidR="006904C4" w:rsidRPr="00E067F5" w:rsidRDefault="006904C4" w:rsidP="006904C4">
      <w:pPr>
        <w:pStyle w:val="Default"/>
        <w:ind w:left="-426" w:right="26" w:firstLine="284"/>
        <w:rPr>
          <w:rFonts w:ascii="Tahoma" w:hAnsi="Tahoma" w:cs="Tahoma"/>
          <w:sz w:val="23"/>
          <w:szCs w:val="23"/>
          <w:lang w:eastAsia="ru-RU"/>
        </w:rPr>
      </w:pPr>
    </w:p>
    <w:p w:rsidR="00477751" w:rsidRPr="00E067F5" w:rsidRDefault="00477751" w:rsidP="006904C4">
      <w:pPr>
        <w:pStyle w:val="Default"/>
        <w:ind w:left="-426" w:right="26"/>
        <w:rPr>
          <w:rFonts w:ascii="Tahoma" w:hAnsi="Tahoma" w:cs="Tahoma"/>
          <w:sz w:val="23"/>
          <w:szCs w:val="23"/>
          <w:lang w:eastAsia="ru-RU"/>
        </w:rPr>
      </w:pPr>
    </w:p>
    <w:p w:rsidR="006904C4" w:rsidRPr="00E067F5" w:rsidRDefault="00A659CA" w:rsidP="006904C4">
      <w:pPr>
        <w:pStyle w:val="Default"/>
        <w:ind w:left="-426" w:right="26"/>
        <w:rPr>
          <w:rFonts w:ascii="Tahoma" w:hAnsi="Tahoma" w:cs="Tahoma"/>
          <w:sz w:val="23"/>
          <w:szCs w:val="23"/>
          <w:lang w:eastAsia="ru-RU"/>
        </w:rPr>
      </w:pPr>
      <w:r>
        <w:rPr>
          <w:rFonts w:ascii="Tahoma" w:hAnsi="Tahoma" w:cs="Tahoma"/>
          <w:sz w:val="23"/>
          <w:szCs w:val="23"/>
          <w:lang w:eastAsia="ru-RU"/>
        </w:rPr>
        <w:t xml:space="preserve">   </w:t>
      </w:r>
      <w:r w:rsidR="006904C4" w:rsidRPr="00E067F5">
        <w:rPr>
          <w:rFonts w:ascii="Tahoma" w:hAnsi="Tahoma" w:cs="Tahoma"/>
          <w:sz w:val="23"/>
          <w:szCs w:val="23"/>
          <w:lang w:eastAsia="ru-RU"/>
        </w:rPr>
        <w:t>С уважением</w:t>
      </w:r>
      <w:r w:rsidR="004545AC">
        <w:rPr>
          <w:rFonts w:ascii="Tahoma" w:hAnsi="Tahoma" w:cs="Tahoma"/>
          <w:sz w:val="23"/>
          <w:szCs w:val="23"/>
          <w:lang w:eastAsia="ru-RU"/>
        </w:rPr>
        <w:t xml:space="preserve">, </w:t>
      </w:r>
      <w:r w:rsidR="006904C4" w:rsidRPr="00E067F5">
        <w:rPr>
          <w:rFonts w:ascii="Tahoma" w:hAnsi="Tahoma" w:cs="Tahoma"/>
          <w:sz w:val="23"/>
          <w:szCs w:val="23"/>
          <w:lang w:eastAsia="ru-RU"/>
        </w:rPr>
        <w:t xml:space="preserve"> </w:t>
      </w:r>
    </w:p>
    <w:p w:rsidR="006904C4" w:rsidRPr="00E067F5" w:rsidRDefault="00A659CA" w:rsidP="006904C4">
      <w:pPr>
        <w:pStyle w:val="Default"/>
        <w:ind w:left="-426" w:right="26"/>
        <w:rPr>
          <w:rFonts w:ascii="Tahoma" w:hAnsi="Tahoma" w:cs="Tahoma"/>
          <w:sz w:val="23"/>
          <w:szCs w:val="23"/>
          <w:lang w:eastAsia="ru-RU"/>
        </w:rPr>
      </w:pPr>
      <w:r>
        <w:rPr>
          <w:rFonts w:ascii="Tahoma" w:hAnsi="Tahoma" w:cs="Tahoma"/>
          <w:sz w:val="23"/>
          <w:szCs w:val="23"/>
          <w:lang w:eastAsia="ru-RU"/>
        </w:rPr>
        <w:t xml:space="preserve">   </w:t>
      </w:r>
      <w:r w:rsidR="00477751" w:rsidRPr="00E067F5">
        <w:rPr>
          <w:rFonts w:ascii="Tahoma" w:hAnsi="Tahoma" w:cs="Tahoma"/>
          <w:sz w:val="23"/>
          <w:szCs w:val="23"/>
          <w:lang w:eastAsia="ru-RU"/>
        </w:rPr>
        <w:t xml:space="preserve">Генеральный директор                                                                                Д.В. </w:t>
      </w:r>
      <w:r w:rsidR="006904C4" w:rsidRPr="00E067F5">
        <w:rPr>
          <w:rFonts w:ascii="Tahoma" w:hAnsi="Tahoma" w:cs="Tahoma"/>
          <w:sz w:val="23"/>
          <w:szCs w:val="23"/>
          <w:lang w:eastAsia="ru-RU"/>
        </w:rPr>
        <w:t xml:space="preserve">Вендров </w:t>
      </w:r>
    </w:p>
    <w:p w:rsidR="006904C4" w:rsidRPr="00E067F5" w:rsidRDefault="006904C4" w:rsidP="006904C4">
      <w:pPr>
        <w:pStyle w:val="Default"/>
        <w:ind w:left="-426" w:right="26"/>
        <w:rPr>
          <w:rFonts w:ascii="Tahoma" w:hAnsi="Tahoma" w:cs="Tahoma"/>
          <w:sz w:val="23"/>
          <w:szCs w:val="23"/>
          <w:lang w:eastAsia="ru-RU"/>
        </w:rPr>
      </w:pPr>
      <w:r w:rsidRPr="00E067F5">
        <w:rPr>
          <w:rFonts w:ascii="Tahoma" w:hAnsi="Tahoma" w:cs="Tahoma"/>
          <w:sz w:val="23"/>
          <w:szCs w:val="23"/>
          <w:lang w:eastAsia="ru-RU"/>
        </w:rPr>
        <w:t xml:space="preserve">                                  </w:t>
      </w:r>
    </w:p>
    <w:p w:rsidR="006904C4" w:rsidRDefault="006904C4" w:rsidP="006904C4">
      <w:pPr>
        <w:pStyle w:val="Default"/>
        <w:ind w:left="-426" w:right="26"/>
        <w:rPr>
          <w:rFonts w:ascii="Arial" w:hAnsi="Arial" w:cs="Arial"/>
          <w:sz w:val="23"/>
          <w:szCs w:val="23"/>
          <w:lang w:eastAsia="ru-RU"/>
        </w:rPr>
      </w:pPr>
    </w:p>
    <w:p w:rsidR="006904C4" w:rsidRDefault="006904C4"/>
    <w:sectPr w:rsidR="006904C4" w:rsidSect="000B1B0E">
      <w:headerReference w:type="default" r:id="rId7"/>
      <w:footerReference w:type="default" r:id="rId8"/>
      <w:footerReference w:type="first" r:id="rId9"/>
      <w:pgSz w:w="11906" w:h="16838" w:code="9"/>
      <w:pgMar w:top="1529" w:right="964" w:bottom="2325" w:left="1418" w:header="55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569C" w:rsidRDefault="007F569C">
      <w:pPr>
        <w:spacing w:after="0" w:line="240" w:lineRule="auto"/>
      </w:pPr>
      <w:r>
        <w:separator/>
      </w:r>
    </w:p>
  </w:endnote>
  <w:endnote w:type="continuationSeparator" w:id="0">
    <w:p w:rsidR="007F569C" w:rsidRDefault="007F5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B80" w:rsidRPr="001B3952" w:rsidRDefault="007075FE" w:rsidP="009D793C">
    <w:pPr>
      <w:pStyle w:val="a5"/>
      <w:tabs>
        <w:tab w:val="clear" w:pos="4677"/>
        <w:tab w:val="clear" w:pos="9355"/>
        <w:tab w:val="left" w:pos="993"/>
        <w:tab w:val="left" w:pos="4962"/>
        <w:tab w:val="left" w:pos="6804"/>
        <w:tab w:val="right" w:pos="7088"/>
      </w:tabs>
      <w:spacing w:line="360" w:lineRule="auto"/>
      <w:ind w:left="993"/>
      <w:rPr>
        <w:rFonts w:ascii="Tahoma" w:hAnsi="Tahoma" w:cs="Tahoma"/>
        <w:noProof/>
        <w:sz w:val="14"/>
        <w:szCs w:val="14"/>
        <w:lang w:eastAsia="ru-RU"/>
      </w:rPr>
    </w:pPr>
    <w:r w:rsidRPr="001B3952">
      <w:rPr>
        <w:rFonts w:ascii="Tahoma" w:hAnsi="Tahoma" w:cs="Tahoma"/>
        <w:noProof/>
        <w:sz w:val="14"/>
        <w:szCs w:val="14"/>
        <w:lang w:eastAsia="ru-RU"/>
      </w:rPr>
      <w:drawing>
        <wp:anchor distT="0" distB="0" distL="114300" distR="114300" simplePos="0" relativeHeight="251661312" behindDoc="1" locked="0" layoutInCell="1" allowOverlap="1" wp14:anchorId="07333632" wp14:editId="52B2CDC4">
          <wp:simplePos x="0" y="0"/>
          <wp:positionH relativeFrom="column">
            <wp:posOffset>-900430</wp:posOffset>
          </wp:positionH>
          <wp:positionV relativeFrom="paragraph">
            <wp:posOffset>-526415</wp:posOffset>
          </wp:positionV>
          <wp:extent cx="7552055" cy="1519546"/>
          <wp:effectExtent l="19050" t="0" r="0" b="0"/>
          <wp:wrapNone/>
          <wp:docPr id="28" name="Рисунок 2" descr="D:\Dropbox\02_Aleksgusakov\Synergize\Petroleum\image\PT_blank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Dropbox\02_Aleksgusakov\Synergize\Petroleum\image\PT_blank-0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055" cy="151954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1B3952">
      <w:rPr>
        <w:rFonts w:ascii="Tahoma" w:hAnsi="Tahoma" w:cs="Tahoma"/>
        <w:noProof/>
        <w:sz w:val="14"/>
        <w:szCs w:val="14"/>
        <w:lang w:eastAsia="ru-RU"/>
      </w:rPr>
      <w:t>Общество с огра</w:t>
    </w:r>
    <w:r w:rsidR="00A12956">
      <w:rPr>
        <w:rFonts w:ascii="Tahoma" w:hAnsi="Tahoma" w:cs="Tahoma"/>
        <w:noProof/>
        <w:sz w:val="14"/>
        <w:szCs w:val="14"/>
        <w:lang w:eastAsia="ru-RU"/>
      </w:rPr>
      <w:t>ниченной ответственностью</w:t>
    </w:r>
    <w:r w:rsidR="00A12956">
      <w:rPr>
        <w:rFonts w:ascii="Tahoma" w:hAnsi="Tahoma" w:cs="Tahoma"/>
        <w:noProof/>
        <w:sz w:val="14"/>
        <w:szCs w:val="14"/>
        <w:lang w:eastAsia="ru-RU"/>
      </w:rPr>
      <w:tab/>
      <w:t>115054</w:t>
    </w:r>
    <w:r w:rsidRPr="001B3952">
      <w:rPr>
        <w:rFonts w:ascii="Tahoma" w:hAnsi="Tahoma" w:cs="Tahoma"/>
        <w:noProof/>
        <w:sz w:val="14"/>
        <w:szCs w:val="14"/>
        <w:lang w:eastAsia="ru-RU"/>
      </w:rPr>
      <w:t>, г. Москва,</w:t>
    </w:r>
    <w:r w:rsidRPr="006C4B80">
      <w:rPr>
        <w:rFonts w:ascii="Tahoma" w:hAnsi="Tahoma" w:cs="Tahoma"/>
        <w:noProof/>
        <w:sz w:val="14"/>
        <w:szCs w:val="14"/>
        <w:lang w:eastAsia="ru-RU"/>
      </w:rPr>
      <w:tab/>
      <w:t>+7 (495) 215-16-76</w:t>
    </w:r>
    <w:r w:rsidRPr="001B3952">
      <w:rPr>
        <w:rFonts w:ascii="Tahoma" w:hAnsi="Tahoma" w:cs="Tahoma"/>
        <w:noProof/>
        <w:sz w:val="14"/>
        <w:szCs w:val="14"/>
        <w:lang w:eastAsia="ru-RU"/>
      </w:rPr>
      <w:br/>
      <w:t>«Петролеум Трейдинг». Россия, Москва.</w:t>
    </w:r>
    <w:r w:rsidRPr="001B3952">
      <w:rPr>
        <w:rFonts w:ascii="Tahoma" w:hAnsi="Tahoma" w:cs="Tahoma"/>
        <w:noProof/>
        <w:sz w:val="14"/>
        <w:szCs w:val="14"/>
        <w:lang w:eastAsia="ru-RU"/>
      </w:rPr>
      <w:tab/>
      <w:t>ул.</w:t>
    </w:r>
    <w:r w:rsidR="00A12956">
      <w:rPr>
        <w:rFonts w:ascii="Tahoma" w:hAnsi="Tahoma" w:cs="Tahoma"/>
        <w:noProof/>
        <w:sz w:val="14"/>
        <w:szCs w:val="14"/>
        <w:lang w:eastAsia="ru-RU"/>
      </w:rPr>
      <w:t xml:space="preserve"> Космодамианская</w:t>
    </w:r>
    <w:r w:rsidRPr="001B3952">
      <w:rPr>
        <w:rFonts w:ascii="Tahoma" w:hAnsi="Tahoma" w:cs="Tahoma"/>
        <w:noProof/>
        <w:sz w:val="14"/>
        <w:szCs w:val="14"/>
        <w:lang w:eastAsia="ru-RU"/>
      </w:rPr>
      <w:tab/>
    </w:r>
    <w:r w:rsidRPr="006C4B80">
      <w:rPr>
        <w:rFonts w:ascii="Tahoma" w:hAnsi="Tahoma" w:cs="Tahoma"/>
        <w:noProof/>
        <w:sz w:val="14"/>
        <w:szCs w:val="14"/>
        <w:lang w:eastAsia="ru-RU"/>
      </w:rPr>
      <w:t>info</w:t>
    </w:r>
    <w:r w:rsidRPr="001B3952">
      <w:rPr>
        <w:rFonts w:ascii="Tahoma" w:hAnsi="Tahoma" w:cs="Tahoma"/>
        <w:noProof/>
        <w:sz w:val="14"/>
        <w:szCs w:val="14"/>
        <w:lang w:eastAsia="ru-RU"/>
      </w:rPr>
      <w:t>@</w:t>
    </w:r>
    <w:r w:rsidRPr="006C4B80">
      <w:rPr>
        <w:rFonts w:ascii="Tahoma" w:hAnsi="Tahoma" w:cs="Tahoma"/>
        <w:noProof/>
        <w:sz w:val="14"/>
        <w:szCs w:val="14"/>
        <w:lang w:eastAsia="ru-RU"/>
      </w:rPr>
      <w:t>ptomsk</w:t>
    </w:r>
    <w:r w:rsidRPr="001B3952">
      <w:rPr>
        <w:rFonts w:ascii="Tahoma" w:hAnsi="Tahoma" w:cs="Tahoma"/>
        <w:noProof/>
        <w:sz w:val="14"/>
        <w:szCs w:val="14"/>
        <w:lang w:eastAsia="ru-RU"/>
      </w:rPr>
      <w:t>.</w:t>
    </w:r>
    <w:r w:rsidRPr="006C4B80">
      <w:rPr>
        <w:rFonts w:ascii="Tahoma" w:hAnsi="Tahoma" w:cs="Tahoma"/>
        <w:noProof/>
        <w:sz w:val="14"/>
        <w:szCs w:val="14"/>
        <w:lang w:eastAsia="ru-RU"/>
      </w:rPr>
      <w:t>ru</w:t>
    </w:r>
  </w:p>
  <w:p w:rsidR="006C4B80" w:rsidRPr="006C4B80" w:rsidRDefault="007075FE" w:rsidP="009D793C">
    <w:pPr>
      <w:pStyle w:val="a5"/>
      <w:tabs>
        <w:tab w:val="clear" w:pos="4677"/>
        <w:tab w:val="clear" w:pos="9355"/>
        <w:tab w:val="left" w:pos="993"/>
        <w:tab w:val="left" w:pos="4962"/>
        <w:tab w:val="left" w:pos="6804"/>
        <w:tab w:val="right" w:pos="7088"/>
      </w:tabs>
      <w:spacing w:line="360" w:lineRule="auto"/>
      <w:ind w:left="993"/>
      <w:rPr>
        <w:rFonts w:ascii="Tahoma" w:hAnsi="Tahoma" w:cs="Tahoma"/>
        <w:noProof/>
        <w:sz w:val="14"/>
        <w:szCs w:val="14"/>
        <w:lang w:eastAsia="ru-RU"/>
      </w:rPr>
    </w:pPr>
    <w:r>
      <w:rPr>
        <w:rFonts w:ascii="Tahoma" w:hAnsi="Tahoma" w:cs="Tahoma"/>
        <w:noProof/>
        <w:sz w:val="14"/>
        <w:szCs w:val="14"/>
        <w:lang w:eastAsia="ru-RU"/>
      </w:rPr>
      <w:t>ИНН 7736655834, ОГРН 113</w:t>
    </w:r>
    <w:r w:rsidRPr="001B3952">
      <w:rPr>
        <w:rFonts w:ascii="Tahoma" w:hAnsi="Tahoma" w:cs="Tahoma"/>
        <w:noProof/>
        <w:sz w:val="14"/>
        <w:szCs w:val="14"/>
        <w:lang w:eastAsia="ru-RU"/>
      </w:rPr>
      <w:t xml:space="preserve">7746138441, КПП </w:t>
    </w:r>
    <w:r w:rsidR="004545AC">
      <w:rPr>
        <w:rFonts w:ascii="Tahoma" w:hAnsi="Tahoma" w:cs="Tahoma"/>
        <w:noProof/>
        <w:sz w:val="14"/>
        <w:szCs w:val="14"/>
        <w:lang w:eastAsia="ru-RU"/>
      </w:rPr>
      <w:t>168150001</w:t>
    </w:r>
    <w:r w:rsidRPr="001B3952">
      <w:rPr>
        <w:rFonts w:ascii="Tahoma" w:hAnsi="Tahoma" w:cs="Tahoma"/>
        <w:noProof/>
        <w:sz w:val="14"/>
        <w:szCs w:val="14"/>
        <w:lang w:eastAsia="ru-RU"/>
      </w:rPr>
      <w:tab/>
    </w:r>
    <w:r w:rsidR="00A12956">
      <w:rPr>
        <w:rFonts w:ascii="Tahoma" w:hAnsi="Tahoma" w:cs="Tahoma"/>
        <w:noProof/>
        <w:sz w:val="14"/>
        <w:szCs w:val="14"/>
        <w:lang w:eastAsia="ru-RU"/>
      </w:rPr>
      <w:t>набережная д. 52, стр 3</w:t>
    </w:r>
    <w:r>
      <w:rPr>
        <w:rFonts w:ascii="Tahoma" w:hAnsi="Tahoma" w:cs="Tahoma"/>
        <w:noProof/>
        <w:sz w:val="14"/>
        <w:szCs w:val="14"/>
        <w:lang w:eastAsia="ru-RU"/>
      </w:rPr>
      <w:tab/>
    </w:r>
    <w:r w:rsidRPr="009D793C">
      <w:rPr>
        <w:rFonts w:ascii="Tahoma" w:hAnsi="Tahoma" w:cs="Tahoma"/>
        <w:b/>
        <w:noProof/>
        <w:sz w:val="14"/>
        <w:szCs w:val="14"/>
        <w:lang w:eastAsia="ru-RU"/>
      </w:rPr>
      <w:t>www.ptomsk.ru</w:t>
    </w:r>
    <w:r w:rsidRPr="001B3952">
      <w:rPr>
        <w:rFonts w:ascii="Tahoma" w:hAnsi="Tahoma" w:cs="Tahoma"/>
        <w:noProof/>
        <w:sz w:val="14"/>
        <w:szCs w:val="14"/>
        <w:lang w:eastAsia="ru-RU"/>
      </w:rPr>
      <w:t xml:space="preserve"> </w:t>
    </w:r>
    <w:r w:rsidRPr="001B3952">
      <w:rPr>
        <w:rFonts w:ascii="Tahoma" w:hAnsi="Tahoma" w:cs="Tahoma"/>
        <w:noProof/>
        <w:sz w:val="14"/>
        <w:szCs w:val="14"/>
        <w:lang w:eastAsia="ru-RU"/>
      </w:rPr>
      <w:drawing>
        <wp:anchor distT="0" distB="0" distL="114300" distR="114300" simplePos="0" relativeHeight="251660288" behindDoc="1" locked="0" layoutInCell="1" allowOverlap="1" wp14:anchorId="308CC6FC" wp14:editId="23BA8D90">
          <wp:simplePos x="0" y="0"/>
          <wp:positionH relativeFrom="page">
            <wp:align>left</wp:align>
          </wp:positionH>
          <wp:positionV relativeFrom="paragraph">
            <wp:posOffset>-838835</wp:posOffset>
          </wp:positionV>
          <wp:extent cx="7552055" cy="1519546"/>
          <wp:effectExtent l="0" t="0" r="0" b="5080"/>
          <wp:wrapNone/>
          <wp:docPr id="29" name="Рисунок 2" descr="D:\Dropbox\02_Aleksgusakov\Synergize\Petroleum\image\PT_blank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Dropbox\02_Aleksgusakov\Synergize\Petroleum\image\PT_blank-0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055" cy="151954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C4B80" w:rsidRDefault="004545A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7460" w:rsidRPr="001B3952" w:rsidRDefault="007075FE" w:rsidP="00FE7460">
    <w:pPr>
      <w:pStyle w:val="a5"/>
      <w:tabs>
        <w:tab w:val="clear" w:pos="4677"/>
        <w:tab w:val="clear" w:pos="9355"/>
        <w:tab w:val="left" w:pos="4111"/>
        <w:tab w:val="left" w:pos="5954"/>
        <w:tab w:val="right" w:pos="7088"/>
        <w:tab w:val="left" w:pos="8222"/>
      </w:tabs>
      <w:spacing w:line="360" w:lineRule="auto"/>
      <w:rPr>
        <w:rFonts w:ascii="Tahoma" w:hAnsi="Tahoma" w:cs="Tahoma"/>
        <w:noProof/>
        <w:sz w:val="14"/>
        <w:szCs w:val="14"/>
        <w:lang w:eastAsia="ru-RU"/>
      </w:rPr>
    </w:pPr>
    <w:r w:rsidRPr="001B3952">
      <w:rPr>
        <w:rFonts w:ascii="Tahoma" w:hAnsi="Tahoma" w:cs="Tahoma"/>
        <w:noProof/>
        <w:sz w:val="14"/>
        <w:szCs w:val="14"/>
        <w:lang w:eastAsia="ru-RU"/>
      </w:rPr>
      <w:t>Общество с ограниченной ответственностью</w:t>
    </w:r>
    <w:r w:rsidRPr="001B3952">
      <w:rPr>
        <w:rFonts w:ascii="Tahoma" w:hAnsi="Tahoma" w:cs="Tahoma"/>
        <w:noProof/>
        <w:sz w:val="14"/>
        <w:szCs w:val="14"/>
        <w:lang w:eastAsia="ru-RU"/>
      </w:rPr>
      <w:tab/>
      <w:t>119180, г. Москва,</w:t>
    </w:r>
    <w:r w:rsidRPr="00FE7460">
      <w:rPr>
        <w:rFonts w:ascii="Tahoma" w:hAnsi="Tahoma" w:cs="Tahoma"/>
        <w:noProof/>
        <w:sz w:val="14"/>
        <w:szCs w:val="14"/>
        <w:lang w:eastAsia="ru-RU"/>
      </w:rPr>
      <w:tab/>
      <w:t>+7 (495) 215-16-76</w:t>
    </w:r>
    <w:r w:rsidRPr="001B3952">
      <w:rPr>
        <w:rFonts w:ascii="Tahoma" w:hAnsi="Tahoma" w:cs="Tahoma"/>
        <w:noProof/>
        <w:sz w:val="14"/>
        <w:szCs w:val="14"/>
        <w:lang w:eastAsia="ru-RU"/>
      </w:rPr>
      <w:br/>
      <w:t>«Петролеум Трейдинг». Россия, Москва.</w:t>
    </w:r>
    <w:r w:rsidRPr="001B3952">
      <w:rPr>
        <w:rFonts w:ascii="Tahoma" w:hAnsi="Tahoma" w:cs="Tahoma"/>
        <w:noProof/>
        <w:sz w:val="14"/>
        <w:szCs w:val="14"/>
        <w:lang w:eastAsia="ru-RU"/>
      </w:rPr>
      <w:tab/>
      <w:t>ул. Большая Полянка,</w:t>
    </w:r>
    <w:r w:rsidRPr="001B3952">
      <w:rPr>
        <w:rFonts w:ascii="Tahoma" w:hAnsi="Tahoma" w:cs="Tahoma"/>
        <w:noProof/>
        <w:sz w:val="14"/>
        <w:szCs w:val="14"/>
        <w:lang w:eastAsia="ru-RU"/>
      </w:rPr>
      <w:tab/>
    </w:r>
    <w:r w:rsidRPr="001B3952">
      <w:rPr>
        <w:rFonts w:ascii="Tahoma" w:hAnsi="Tahoma" w:cs="Tahoma"/>
        <w:noProof/>
        <w:sz w:val="14"/>
        <w:szCs w:val="14"/>
        <w:lang w:val="en-US" w:eastAsia="ru-RU"/>
      </w:rPr>
      <w:t>info</w:t>
    </w:r>
    <w:r w:rsidRPr="001B3952">
      <w:rPr>
        <w:rFonts w:ascii="Tahoma" w:hAnsi="Tahoma" w:cs="Tahoma"/>
        <w:noProof/>
        <w:sz w:val="14"/>
        <w:szCs w:val="14"/>
        <w:lang w:eastAsia="ru-RU"/>
      </w:rPr>
      <w:t>@</w:t>
    </w:r>
    <w:r w:rsidRPr="001B3952">
      <w:rPr>
        <w:rFonts w:ascii="Tahoma" w:hAnsi="Tahoma" w:cs="Tahoma"/>
        <w:noProof/>
        <w:sz w:val="14"/>
        <w:szCs w:val="14"/>
        <w:lang w:val="en-US" w:eastAsia="ru-RU"/>
      </w:rPr>
      <w:t>ptomsk</w:t>
    </w:r>
    <w:r w:rsidRPr="001B3952">
      <w:rPr>
        <w:rFonts w:ascii="Tahoma" w:hAnsi="Tahoma" w:cs="Tahoma"/>
        <w:noProof/>
        <w:sz w:val="14"/>
        <w:szCs w:val="14"/>
        <w:lang w:eastAsia="ru-RU"/>
      </w:rPr>
      <w:t>.</w:t>
    </w:r>
    <w:r w:rsidRPr="001B3952">
      <w:rPr>
        <w:rFonts w:ascii="Tahoma" w:hAnsi="Tahoma" w:cs="Tahoma"/>
        <w:noProof/>
        <w:sz w:val="14"/>
        <w:szCs w:val="14"/>
        <w:lang w:val="en-US" w:eastAsia="ru-RU"/>
      </w:rPr>
      <w:t>ru</w:t>
    </w:r>
  </w:p>
  <w:p w:rsidR="00FE7460" w:rsidRPr="001B3952" w:rsidRDefault="007075FE" w:rsidP="00FE7460">
    <w:pPr>
      <w:pStyle w:val="a5"/>
      <w:tabs>
        <w:tab w:val="clear" w:pos="4677"/>
        <w:tab w:val="clear" w:pos="9355"/>
        <w:tab w:val="left" w:pos="4111"/>
        <w:tab w:val="left" w:pos="5954"/>
        <w:tab w:val="right" w:pos="7088"/>
        <w:tab w:val="left" w:pos="8222"/>
      </w:tabs>
      <w:spacing w:line="360" w:lineRule="auto"/>
      <w:rPr>
        <w:rFonts w:ascii="Tahoma" w:hAnsi="Tahoma" w:cs="Tahoma"/>
        <w:sz w:val="14"/>
        <w:szCs w:val="14"/>
      </w:rPr>
    </w:pPr>
    <w:r w:rsidRPr="001B3952">
      <w:rPr>
        <w:rFonts w:ascii="Tahoma" w:hAnsi="Tahoma" w:cs="Tahoma"/>
        <w:noProof/>
        <w:sz w:val="14"/>
        <w:szCs w:val="14"/>
        <w:lang w:eastAsia="ru-RU"/>
      </w:rPr>
      <w:t>ИНН 7736655834, ОГРН 1127746138441, КПП 773601001</w:t>
    </w:r>
    <w:r w:rsidRPr="001B3952">
      <w:rPr>
        <w:rFonts w:ascii="Tahoma" w:hAnsi="Tahoma" w:cs="Tahoma"/>
        <w:noProof/>
        <w:sz w:val="14"/>
        <w:szCs w:val="14"/>
        <w:lang w:eastAsia="ru-RU"/>
      </w:rPr>
      <w:tab/>
      <w:t>7/10, стр. 1, офис В-42</w:t>
    </w:r>
    <w:r w:rsidRPr="001B3952">
      <w:rPr>
        <w:rFonts w:ascii="Tahoma" w:hAnsi="Tahoma" w:cs="Tahoma"/>
        <w:noProof/>
        <w:sz w:val="14"/>
        <w:szCs w:val="14"/>
        <w:lang w:eastAsia="ru-RU"/>
      </w:rPr>
      <w:tab/>
    </w:r>
    <w:r w:rsidRPr="001B3952">
      <w:rPr>
        <w:rFonts w:ascii="Tahoma" w:hAnsi="Tahoma" w:cs="Tahoma"/>
        <w:b/>
        <w:noProof/>
        <w:sz w:val="14"/>
        <w:szCs w:val="14"/>
        <w:lang w:val="en-US" w:eastAsia="ru-RU"/>
      </w:rPr>
      <w:t>www</w:t>
    </w:r>
    <w:r w:rsidRPr="001B3952">
      <w:rPr>
        <w:rFonts w:ascii="Tahoma" w:hAnsi="Tahoma" w:cs="Tahoma"/>
        <w:b/>
        <w:noProof/>
        <w:sz w:val="14"/>
        <w:szCs w:val="14"/>
        <w:lang w:eastAsia="ru-RU"/>
      </w:rPr>
      <w:t>.</w:t>
    </w:r>
    <w:r w:rsidRPr="001B3952">
      <w:rPr>
        <w:rFonts w:ascii="Tahoma" w:hAnsi="Tahoma" w:cs="Tahoma"/>
        <w:b/>
        <w:noProof/>
        <w:sz w:val="14"/>
        <w:szCs w:val="14"/>
        <w:lang w:val="en-US" w:eastAsia="ru-RU"/>
      </w:rPr>
      <w:t>ptomsk</w:t>
    </w:r>
    <w:r w:rsidRPr="001B3952">
      <w:rPr>
        <w:rFonts w:ascii="Tahoma" w:hAnsi="Tahoma" w:cs="Tahoma"/>
        <w:b/>
        <w:noProof/>
        <w:sz w:val="14"/>
        <w:szCs w:val="14"/>
        <w:lang w:eastAsia="ru-RU"/>
      </w:rPr>
      <w:t>.</w:t>
    </w:r>
    <w:r w:rsidRPr="001B3952">
      <w:rPr>
        <w:rFonts w:ascii="Tahoma" w:hAnsi="Tahoma" w:cs="Tahoma"/>
        <w:b/>
        <w:noProof/>
        <w:sz w:val="14"/>
        <w:szCs w:val="14"/>
        <w:lang w:val="en-US" w:eastAsia="ru-RU"/>
      </w:rPr>
      <w:t>ru</w:t>
    </w:r>
    <w:r w:rsidRPr="001B3952">
      <w:rPr>
        <w:rFonts w:ascii="Tahoma" w:hAnsi="Tahoma" w:cs="Tahoma"/>
        <w:b/>
        <w:noProof/>
        <w:sz w:val="14"/>
        <w:szCs w:val="14"/>
        <w:lang w:eastAsia="ru-RU"/>
      </w:rPr>
      <w:tab/>
      <w:t xml:space="preserve">стр. </w:t>
    </w:r>
    <w:r w:rsidRPr="001B3952">
      <w:rPr>
        <w:rFonts w:ascii="Tahoma" w:hAnsi="Tahoma" w:cs="Tahoma"/>
        <w:b/>
        <w:noProof/>
        <w:sz w:val="14"/>
        <w:szCs w:val="14"/>
        <w:lang w:eastAsia="ru-RU"/>
      </w:rPr>
      <w:fldChar w:fldCharType="begin"/>
    </w:r>
    <w:r w:rsidRPr="001B3952">
      <w:rPr>
        <w:rFonts w:ascii="Tahoma" w:hAnsi="Tahoma" w:cs="Tahoma"/>
        <w:b/>
        <w:noProof/>
        <w:sz w:val="14"/>
        <w:szCs w:val="14"/>
        <w:lang w:eastAsia="ru-RU"/>
      </w:rPr>
      <w:instrText xml:space="preserve"> PAGE   \* MERGEFORMAT </w:instrText>
    </w:r>
    <w:r w:rsidRPr="001B3952">
      <w:rPr>
        <w:rFonts w:ascii="Tahoma" w:hAnsi="Tahoma" w:cs="Tahoma"/>
        <w:b/>
        <w:noProof/>
        <w:sz w:val="14"/>
        <w:szCs w:val="14"/>
        <w:lang w:eastAsia="ru-RU"/>
      </w:rPr>
      <w:fldChar w:fldCharType="separate"/>
    </w:r>
    <w:r>
      <w:rPr>
        <w:rFonts w:ascii="Tahoma" w:hAnsi="Tahoma" w:cs="Tahoma"/>
        <w:b/>
        <w:noProof/>
        <w:sz w:val="14"/>
        <w:szCs w:val="14"/>
        <w:lang w:eastAsia="ru-RU"/>
      </w:rPr>
      <w:t>2</w:t>
    </w:r>
    <w:r w:rsidRPr="001B3952">
      <w:rPr>
        <w:rFonts w:ascii="Tahoma" w:hAnsi="Tahoma" w:cs="Tahoma"/>
        <w:b/>
        <w:noProof/>
        <w:sz w:val="14"/>
        <w:szCs w:val="14"/>
        <w:lang w:eastAsia="ru-RU"/>
      </w:rPr>
      <w:fldChar w:fldCharType="end"/>
    </w:r>
  </w:p>
  <w:p w:rsidR="003E3D4A" w:rsidRPr="001139BA" w:rsidRDefault="004545AC" w:rsidP="00FE7460">
    <w:pPr>
      <w:pStyle w:val="a5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569C" w:rsidRDefault="007F569C">
      <w:pPr>
        <w:spacing w:after="0" w:line="240" w:lineRule="auto"/>
      </w:pPr>
      <w:r>
        <w:separator/>
      </w:r>
    </w:p>
  </w:footnote>
  <w:footnote w:type="continuationSeparator" w:id="0">
    <w:p w:rsidR="007F569C" w:rsidRDefault="007F56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57A6" w:rsidRDefault="007075FE" w:rsidP="004C57A6">
    <w:pPr>
      <w:pStyle w:val="a3"/>
      <w:jc w:val="both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259C8954" wp14:editId="014D228D">
          <wp:simplePos x="0" y="0"/>
          <wp:positionH relativeFrom="page">
            <wp:align>left</wp:align>
          </wp:positionH>
          <wp:positionV relativeFrom="paragraph">
            <wp:posOffset>-34925</wp:posOffset>
          </wp:positionV>
          <wp:extent cx="7560000" cy="1520887"/>
          <wp:effectExtent l="0" t="0" r="3175" b="3175"/>
          <wp:wrapSquare wrapText="bothSides"/>
          <wp:docPr id="27" name="Рисунок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T_blank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5208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D30FE3"/>
    <w:multiLevelType w:val="multilevel"/>
    <w:tmpl w:val="45D69F2C"/>
    <w:lvl w:ilvl="0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15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5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37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57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37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17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37" w:hanging="2160"/>
      </w:pPr>
      <w:rPr>
        <w:rFonts w:hint="default"/>
      </w:rPr>
    </w:lvl>
  </w:abstractNum>
  <w:abstractNum w:abstractNumId="1" w15:restartNumberingAfterBreak="0">
    <w:nsid w:val="6E015F4F"/>
    <w:multiLevelType w:val="hybridMultilevel"/>
    <w:tmpl w:val="74FEC7B6"/>
    <w:lvl w:ilvl="0" w:tplc="5D4476D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7C395B03"/>
    <w:multiLevelType w:val="hybridMultilevel"/>
    <w:tmpl w:val="BED47F5C"/>
    <w:lvl w:ilvl="0" w:tplc="8AD8FC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EB14EB3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FB4"/>
    <w:rsid w:val="00050862"/>
    <w:rsid w:val="00067A83"/>
    <w:rsid w:val="00080E1C"/>
    <w:rsid w:val="000F18F5"/>
    <w:rsid w:val="001037FA"/>
    <w:rsid w:val="001A1A71"/>
    <w:rsid w:val="001E78E0"/>
    <w:rsid w:val="0030501D"/>
    <w:rsid w:val="003D2164"/>
    <w:rsid w:val="003E68BE"/>
    <w:rsid w:val="004545AC"/>
    <w:rsid w:val="004634F4"/>
    <w:rsid w:val="00477751"/>
    <w:rsid w:val="00492EA2"/>
    <w:rsid w:val="005F1B28"/>
    <w:rsid w:val="00684B36"/>
    <w:rsid w:val="006904C4"/>
    <w:rsid w:val="007075FE"/>
    <w:rsid w:val="00765A85"/>
    <w:rsid w:val="007F569C"/>
    <w:rsid w:val="00812239"/>
    <w:rsid w:val="0084614E"/>
    <w:rsid w:val="00857FB4"/>
    <w:rsid w:val="00973BFF"/>
    <w:rsid w:val="00A0637B"/>
    <w:rsid w:val="00A12956"/>
    <w:rsid w:val="00A2244E"/>
    <w:rsid w:val="00A51711"/>
    <w:rsid w:val="00A659CA"/>
    <w:rsid w:val="00B425EA"/>
    <w:rsid w:val="00B655E0"/>
    <w:rsid w:val="00B724D5"/>
    <w:rsid w:val="00BC336C"/>
    <w:rsid w:val="00D26D0D"/>
    <w:rsid w:val="00D4080B"/>
    <w:rsid w:val="00E067F5"/>
    <w:rsid w:val="00F23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D8A2A"/>
  <w15:chartTrackingRefBased/>
  <w15:docId w15:val="{7F264F98-80DC-44B7-AE94-1E72010A0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7FB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7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57FB4"/>
  </w:style>
  <w:style w:type="paragraph" w:styleId="a5">
    <w:name w:val="footer"/>
    <w:basedOn w:val="a"/>
    <w:link w:val="a6"/>
    <w:uiPriority w:val="99"/>
    <w:unhideWhenUsed/>
    <w:rsid w:val="00857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57FB4"/>
  </w:style>
  <w:style w:type="paragraph" w:styleId="a7">
    <w:name w:val="List Paragraph"/>
    <w:basedOn w:val="a"/>
    <w:uiPriority w:val="34"/>
    <w:qFormat/>
    <w:rsid w:val="00857FB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57FB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812239"/>
    <w:rPr>
      <w:color w:val="0563C1"/>
      <w:u w:val="single"/>
    </w:rPr>
  </w:style>
  <w:style w:type="paragraph" w:customStyle="1" w:styleId="Default">
    <w:name w:val="Default"/>
    <w:rsid w:val="006904C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461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461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Жидяева</dc:creator>
  <cp:keywords/>
  <dc:description/>
  <cp:lastModifiedBy>Бакулина Евгения</cp:lastModifiedBy>
  <cp:revision>2</cp:revision>
  <cp:lastPrinted>2018-12-04T13:26:00Z</cp:lastPrinted>
  <dcterms:created xsi:type="dcterms:W3CDTF">2019-02-14T11:30:00Z</dcterms:created>
  <dcterms:modified xsi:type="dcterms:W3CDTF">2019-02-14T11:30:00Z</dcterms:modified>
</cp:coreProperties>
</file>